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97"/>
        <w:gridCol w:w="1357"/>
        <w:gridCol w:w="1357"/>
        <w:gridCol w:w="453"/>
        <w:gridCol w:w="905"/>
        <w:gridCol w:w="1493"/>
        <w:gridCol w:w="775"/>
        <w:gridCol w:w="454"/>
        <w:gridCol w:w="1360"/>
        <w:gridCol w:w="1357"/>
      </w:tblGrid>
      <w:tr w:rsidR="00461A06" w:rsidRPr="00742916" w:rsidTr="00ED6CBD">
        <w:trPr>
          <w:cantSplit/>
          <w:trHeight w:val="510"/>
        </w:trPr>
        <w:tc>
          <w:tcPr>
            <w:tcW w:w="497" w:type="dxa"/>
            <w:vMerge w:val="restart"/>
            <w:shd w:val="clear" w:color="auto" w:fill="C0C0C0"/>
            <w:textDirection w:val="btLr"/>
          </w:tcPr>
          <w:p w:rsidR="00461A06" w:rsidRPr="00742916" w:rsidRDefault="00461A06" w:rsidP="00ED6CBD">
            <w:pPr>
              <w:ind w:left="113" w:right="113"/>
              <w:jc w:val="center"/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Wypełnia Zespół Kierunku</w:t>
            </w:r>
          </w:p>
        </w:tc>
        <w:tc>
          <w:tcPr>
            <w:tcW w:w="6340" w:type="dxa"/>
            <w:gridSpan w:val="6"/>
          </w:tcPr>
          <w:p w:rsidR="00461A06" w:rsidRPr="00410FC9" w:rsidRDefault="00461A06" w:rsidP="003D0DF5">
            <w:pPr>
              <w:rPr>
                <w:b/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Nazwa modułu (bloku przedmiotów):</w:t>
            </w:r>
            <w:r w:rsidR="003D0DF5">
              <w:rPr>
                <w:b/>
                <w:sz w:val="24"/>
                <w:szCs w:val="24"/>
              </w:rPr>
              <w:t>PRZEDMIOTY DO WYBORU</w:t>
            </w:r>
          </w:p>
        </w:tc>
        <w:tc>
          <w:tcPr>
            <w:tcW w:w="3171" w:type="dxa"/>
            <w:gridSpan w:val="3"/>
            <w:shd w:val="clear" w:color="auto" w:fill="C0C0C0"/>
          </w:tcPr>
          <w:p w:rsidR="00461A06" w:rsidRPr="00742916" w:rsidRDefault="00461A06" w:rsidP="00ED6CBD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Kod modułu:</w:t>
            </w:r>
          </w:p>
        </w:tc>
      </w:tr>
      <w:tr w:rsidR="00461A06" w:rsidRPr="00742916" w:rsidTr="00ED6CBD">
        <w:trPr>
          <w:cantSplit/>
        </w:trPr>
        <w:tc>
          <w:tcPr>
            <w:tcW w:w="497" w:type="dxa"/>
            <w:vMerge/>
            <w:shd w:val="clear" w:color="auto" w:fill="C0C0C0"/>
            <w:textDirection w:val="btLr"/>
          </w:tcPr>
          <w:p w:rsidR="00461A06" w:rsidRPr="00742916" w:rsidRDefault="00461A06" w:rsidP="00ED6CB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340" w:type="dxa"/>
            <w:gridSpan w:val="6"/>
          </w:tcPr>
          <w:p w:rsidR="00461A06" w:rsidRPr="00410FC9" w:rsidRDefault="00461A06" w:rsidP="00ED6CBD">
            <w:pPr>
              <w:rPr>
                <w:b/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 xml:space="preserve">Nazwa przedmiotu: </w:t>
            </w:r>
            <w:r w:rsidR="003F5816" w:rsidRPr="00410FC9">
              <w:rPr>
                <w:b/>
                <w:sz w:val="24"/>
                <w:szCs w:val="24"/>
              </w:rPr>
              <w:t>Logistyka z</w:t>
            </w:r>
            <w:r w:rsidR="001C532A" w:rsidRPr="00410FC9">
              <w:rPr>
                <w:b/>
                <w:sz w:val="24"/>
                <w:szCs w:val="24"/>
              </w:rPr>
              <w:t>arządzani</w:t>
            </w:r>
            <w:r w:rsidR="003F5816" w:rsidRPr="00410FC9">
              <w:rPr>
                <w:b/>
                <w:sz w:val="24"/>
                <w:szCs w:val="24"/>
              </w:rPr>
              <w:t>a kryzysowego</w:t>
            </w:r>
          </w:p>
        </w:tc>
        <w:tc>
          <w:tcPr>
            <w:tcW w:w="3171" w:type="dxa"/>
            <w:gridSpan w:val="3"/>
            <w:shd w:val="clear" w:color="auto" w:fill="C0C0C0"/>
          </w:tcPr>
          <w:p w:rsidR="00461A06" w:rsidRPr="00742916" w:rsidRDefault="00461A06" w:rsidP="00ED6CBD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Kod przedmiotu:</w:t>
            </w:r>
          </w:p>
        </w:tc>
      </w:tr>
      <w:tr w:rsidR="00461A06" w:rsidRPr="00742916" w:rsidTr="00ED6CBD">
        <w:trPr>
          <w:cantSplit/>
        </w:trPr>
        <w:tc>
          <w:tcPr>
            <w:tcW w:w="497" w:type="dxa"/>
            <w:vMerge/>
          </w:tcPr>
          <w:p w:rsidR="00461A06" w:rsidRPr="00742916" w:rsidRDefault="00461A06" w:rsidP="00ED6CBD">
            <w:pPr>
              <w:rPr>
                <w:sz w:val="24"/>
                <w:szCs w:val="24"/>
              </w:rPr>
            </w:pPr>
          </w:p>
        </w:tc>
        <w:tc>
          <w:tcPr>
            <w:tcW w:w="9511" w:type="dxa"/>
            <w:gridSpan w:val="9"/>
          </w:tcPr>
          <w:p w:rsidR="00461A06" w:rsidRPr="00410FC9" w:rsidRDefault="00461A06" w:rsidP="00ED6CBD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Nazwa jednostki prowadzącej przedmiot / moduł:</w:t>
            </w:r>
            <w:r w:rsidR="001C532A">
              <w:rPr>
                <w:sz w:val="24"/>
                <w:szCs w:val="24"/>
              </w:rPr>
              <w:t xml:space="preserve"> </w:t>
            </w:r>
            <w:r w:rsidR="001C532A" w:rsidRPr="00410FC9">
              <w:rPr>
                <w:b/>
                <w:sz w:val="24"/>
                <w:szCs w:val="24"/>
              </w:rPr>
              <w:t>Instytut Ekonomiczny</w:t>
            </w:r>
          </w:p>
        </w:tc>
      </w:tr>
      <w:tr w:rsidR="00461A06" w:rsidRPr="00742916" w:rsidTr="00ED6CBD">
        <w:trPr>
          <w:cantSplit/>
        </w:trPr>
        <w:tc>
          <w:tcPr>
            <w:tcW w:w="497" w:type="dxa"/>
            <w:vMerge/>
          </w:tcPr>
          <w:p w:rsidR="00461A06" w:rsidRPr="00742916" w:rsidRDefault="00461A06" w:rsidP="00ED6CBD">
            <w:pPr>
              <w:rPr>
                <w:sz w:val="24"/>
                <w:szCs w:val="24"/>
              </w:rPr>
            </w:pPr>
          </w:p>
        </w:tc>
        <w:tc>
          <w:tcPr>
            <w:tcW w:w="9511" w:type="dxa"/>
            <w:gridSpan w:val="9"/>
          </w:tcPr>
          <w:p w:rsidR="00461A06" w:rsidRPr="00410FC9" w:rsidRDefault="00461A06" w:rsidP="00ED6CBD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Nazwa kierunku:</w:t>
            </w:r>
            <w:r w:rsidR="00410FC9">
              <w:rPr>
                <w:sz w:val="24"/>
                <w:szCs w:val="24"/>
              </w:rPr>
              <w:t xml:space="preserve"> </w:t>
            </w:r>
            <w:r w:rsidR="003F5816" w:rsidRPr="00410FC9">
              <w:rPr>
                <w:b/>
                <w:sz w:val="24"/>
                <w:szCs w:val="24"/>
              </w:rPr>
              <w:t>Administracja</w:t>
            </w:r>
          </w:p>
        </w:tc>
      </w:tr>
      <w:tr w:rsidR="00461A06" w:rsidRPr="00742916" w:rsidTr="00ED6CBD">
        <w:trPr>
          <w:cantSplit/>
        </w:trPr>
        <w:tc>
          <w:tcPr>
            <w:tcW w:w="497" w:type="dxa"/>
            <w:vMerge/>
          </w:tcPr>
          <w:p w:rsidR="00461A06" w:rsidRPr="00742916" w:rsidRDefault="00461A06" w:rsidP="00ED6CBD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gridSpan w:val="3"/>
          </w:tcPr>
          <w:p w:rsidR="00461A06" w:rsidRPr="00742916" w:rsidRDefault="00461A06" w:rsidP="001B002F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Forma studiów:</w:t>
            </w:r>
            <w:r w:rsidR="001C532A">
              <w:rPr>
                <w:sz w:val="24"/>
                <w:szCs w:val="24"/>
              </w:rPr>
              <w:t xml:space="preserve"> </w:t>
            </w:r>
            <w:r w:rsidR="001C532A" w:rsidRPr="00410FC9">
              <w:rPr>
                <w:b/>
                <w:sz w:val="24"/>
                <w:szCs w:val="24"/>
              </w:rPr>
              <w:t>S</w:t>
            </w:r>
            <w:r w:rsidR="001B002F" w:rsidRPr="00410FC9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3173" w:type="dxa"/>
            <w:gridSpan w:val="3"/>
          </w:tcPr>
          <w:p w:rsidR="00461A06" w:rsidRPr="00410FC9" w:rsidRDefault="00461A06" w:rsidP="00ED6CBD">
            <w:pPr>
              <w:rPr>
                <w:b/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Profil kształcenia:</w:t>
            </w:r>
            <w:r w:rsidR="001C532A">
              <w:rPr>
                <w:sz w:val="24"/>
                <w:szCs w:val="24"/>
              </w:rPr>
              <w:t xml:space="preserve"> </w:t>
            </w:r>
            <w:r w:rsidR="001C532A" w:rsidRPr="00410FC9">
              <w:rPr>
                <w:b/>
                <w:sz w:val="24"/>
                <w:szCs w:val="24"/>
              </w:rPr>
              <w:t>praktyczny</w:t>
            </w:r>
          </w:p>
        </w:tc>
        <w:tc>
          <w:tcPr>
            <w:tcW w:w="3171" w:type="dxa"/>
            <w:gridSpan w:val="3"/>
          </w:tcPr>
          <w:p w:rsidR="00461A06" w:rsidRPr="00742916" w:rsidRDefault="00461A06" w:rsidP="003F5816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Specjalność:</w:t>
            </w:r>
            <w:r w:rsidR="00410FC9">
              <w:rPr>
                <w:sz w:val="24"/>
                <w:szCs w:val="24"/>
              </w:rPr>
              <w:t xml:space="preserve"> </w:t>
            </w:r>
            <w:r w:rsidR="00410FC9" w:rsidRPr="00410FC9">
              <w:rPr>
                <w:b/>
                <w:sz w:val="24"/>
                <w:szCs w:val="24"/>
              </w:rPr>
              <w:t>AB</w:t>
            </w:r>
            <w:r w:rsidR="003F5816" w:rsidRPr="00410FC9">
              <w:rPr>
                <w:b/>
                <w:sz w:val="24"/>
                <w:szCs w:val="24"/>
              </w:rPr>
              <w:t>P</w:t>
            </w:r>
          </w:p>
        </w:tc>
      </w:tr>
      <w:tr w:rsidR="00461A06" w:rsidRPr="00742916" w:rsidTr="00ED6CBD">
        <w:trPr>
          <w:cantSplit/>
        </w:trPr>
        <w:tc>
          <w:tcPr>
            <w:tcW w:w="497" w:type="dxa"/>
            <w:vMerge/>
          </w:tcPr>
          <w:p w:rsidR="00461A06" w:rsidRPr="00742916" w:rsidRDefault="00461A06" w:rsidP="00ED6CBD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gridSpan w:val="3"/>
          </w:tcPr>
          <w:p w:rsidR="00461A06" w:rsidRPr="00410FC9" w:rsidRDefault="00461A06" w:rsidP="00ED6CBD">
            <w:pPr>
              <w:rPr>
                <w:b/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 xml:space="preserve">Rok / semestr: </w:t>
            </w:r>
            <w:r w:rsidR="001C532A">
              <w:rPr>
                <w:sz w:val="24"/>
                <w:szCs w:val="24"/>
              </w:rPr>
              <w:t xml:space="preserve"> </w:t>
            </w:r>
            <w:r w:rsidR="001C532A" w:rsidRPr="00410FC9">
              <w:rPr>
                <w:b/>
                <w:sz w:val="24"/>
                <w:szCs w:val="24"/>
              </w:rPr>
              <w:t>I</w:t>
            </w:r>
            <w:r w:rsidR="003F5816" w:rsidRPr="00410FC9">
              <w:rPr>
                <w:b/>
                <w:sz w:val="24"/>
                <w:szCs w:val="24"/>
              </w:rPr>
              <w:t>I</w:t>
            </w:r>
            <w:r w:rsidR="00CC1D3C" w:rsidRPr="00410FC9">
              <w:rPr>
                <w:b/>
                <w:sz w:val="24"/>
                <w:szCs w:val="24"/>
              </w:rPr>
              <w:t>I</w:t>
            </w:r>
            <w:r w:rsidR="001C532A" w:rsidRPr="00410FC9">
              <w:rPr>
                <w:b/>
                <w:sz w:val="24"/>
                <w:szCs w:val="24"/>
              </w:rPr>
              <w:t xml:space="preserve"> / </w:t>
            </w:r>
            <w:r w:rsidR="00410FC9" w:rsidRPr="00410FC9">
              <w:rPr>
                <w:b/>
                <w:sz w:val="24"/>
                <w:szCs w:val="24"/>
              </w:rPr>
              <w:t>VI</w:t>
            </w:r>
          </w:p>
          <w:p w:rsidR="00461A06" w:rsidRPr="00742916" w:rsidRDefault="00461A06" w:rsidP="00ED6CBD">
            <w:pPr>
              <w:rPr>
                <w:b/>
                <w:sz w:val="24"/>
                <w:szCs w:val="24"/>
              </w:rPr>
            </w:pPr>
          </w:p>
        </w:tc>
        <w:tc>
          <w:tcPr>
            <w:tcW w:w="3173" w:type="dxa"/>
            <w:gridSpan w:val="3"/>
          </w:tcPr>
          <w:p w:rsidR="00461A06" w:rsidRDefault="00461A06" w:rsidP="00ED6CBD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Status przedmiotu /modułu:</w:t>
            </w:r>
          </w:p>
          <w:p w:rsidR="00461A06" w:rsidRPr="00410FC9" w:rsidRDefault="00410FC9" w:rsidP="00CC1D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fakultatywny</w:t>
            </w:r>
          </w:p>
        </w:tc>
        <w:tc>
          <w:tcPr>
            <w:tcW w:w="3171" w:type="dxa"/>
            <w:gridSpan w:val="3"/>
          </w:tcPr>
          <w:p w:rsidR="00461A06" w:rsidRDefault="00461A06" w:rsidP="00ED6CBD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Język przedmiotu / modułu:</w:t>
            </w:r>
          </w:p>
          <w:p w:rsidR="00C84E17" w:rsidRPr="00410FC9" w:rsidRDefault="00C84E17" w:rsidP="00C84E17">
            <w:pPr>
              <w:rPr>
                <w:b/>
                <w:sz w:val="24"/>
                <w:szCs w:val="24"/>
              </w:rPr>
            </w:pPr>
            <w:r w:rsidRPr="00410FC9">
              <w:rPr>
                <w:b/>
                <w:sz w:val="24"/>
                <w:szCs w:val="24"/>
              </w:rPr>
              <w:t>P</w:t>
            </w:r>
            <w:r w:rsidR="00A50BE1" w:rsidRPr="00410FC9">
              <w:rPr>
                <w:b/>
                <w:sz w:val="24"/>
                <w:szCs w:val="24"/>
              </w:rPr>
              <w:t>olski</w:t>
            </w:r>
          </w:p>
        </w:tc>
      </w:tr>
      <w:tr w:rsidR="00461A06" w:rsidRPr="00742916" w:rsidTr="003D0DF5">
        <w:trPr>
          <w:cantSplit/>
        </w:trPr>
        <w:tc>
          <w:tcPr>
            <w:tcW w:w="497" w:type="dxa"/>
            <w:vMerge/>
          </w:tcPr>
          <w:p w:rsidR="00461A06" w:rsidRPr="00742916" w:rsidRDefault="00461A06" w:rsidP="00ED6CBD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461A06" w:rsidRPr="00742916" w:rsidRDefault="00461A06" w:rsidP="003D0DF5">
            <w:pPr>
              <w:jc w:val="center"/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Forma zajęć</w:t>
            </w:r>
          </w:p>
        </w:tc>
        <w:tc>
          <w:tcPr>
            <w:tcW w:w="1357" w:type="dxa"/>
            <w:vAlign w:val="center"/>
          </w:tcPr>
          <w:p w:rsidR="00461A06" w:rsidRPr="00742916" w:rsidRDefault="00461A06" w:rsidP="00ED6CBD">
            <w:pPr>
              <w:jc w:val="center"/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wykład</w:t>
            </w:r>
          </w:p>
        </w:tc>
        <w:tc>
          <w:tcPr>
            <w:tcW w:w="1358" w:type="dxa"/>
            <w:gridSpan w:val="2"/>
            <w:vAlign w:val="center"/>
          </w:tcPr>
          <w:p w:rsidR="00461A06" w:rsidRPr="00742916" w:rsidRDefault="00461A06" w:rsidP="00ED6CBD">
            <w:pPr>
              <w:jc w:val="center"/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ćwiczenia</w:t>
            </w:r>
          </w:p>
        </w:tc>
        <w:tc>
          <w:tcPr>
            <w:tcW w:w="1493" w:type="dxa"/>
            <w:vAlign w:val="center"/>
          </w:tcPr>
          <w:p w:rsidR="00461A06" w:rsidRPr="00742916" w:rsidRDefault="00461A06" w:rsidP="00ED6CBD">
            <w:pPr>
              <w:jc w:val="center"/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laboratorium</w:t>
            </w:r>
          </w:p>
        </w:tc>
        <w:tc>
          <w:tcPr>
            <w:tcW w:w="1229" w:type="dxa"/>
            <w:gridSpan w:val="2"/>
            <w:vAlign w:val="center"/>
          </w:tcPr>
          <w:p w:rsidR="00461A06" w:rsidRPr="00742916" w:rsidRDefault="00461A06" w:rsidP="00ED6CBD">
            <w:pPr>
              <w:jc w:val="center"/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projekt</w:t>
            </w:r>
          </w:p>
        </w:tc>
        <w:tc>
          <w:tcPr>
            <w:tcW w:w="1360" w:type="dxa"/>
            <w:vAlign w:val="center"/>
          </w:tcPr>
          <w:p w:rsidR="00461A06" w:rsidRPr="00742916" w:rsidRDefault="00461A06" w:rsidP="00ED6CBD">
            <w:pPr>
              <w:jc w:val="center"/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seminarium</w:t>
            </w:r>
          </w:p>
        </w:tc>
        <w:tc>
          <w:tcPr>
            <w:tcW w:w="1357" w:type="dxa"/>
            <w:vAlign w:val="center"/>
          </w:tcPr>
          <w:p w:rsidR="00461A06" w:rsidRPr="00742916" w:rsidRDefault="00461A06" w:rsidP="00ED6CBD">
            <w:pPr>
              <w:jc w:val="center"/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 xml:space="preserve">inne </w:t>
            </w:r>
            <w:r w:rsidRPr="00742916">
              <w:rPr>
                <w:sz w:val="24"/>
                <w:szCs w:val="24"/>
              </w:rPr>
              <w:br/>
              <w:t>(wpisać jakie)</w:t>
            </w:r>
          </w:p>
        </w:tc>
      </w:tr>
      <w:tr w:rsidR="00461A06" w:rsidRPr="00742916" w:rsidTr="00ED6CBD">
        <w:trPr>
          <w:cantSplit/>
        </w:trPr>
        <w:tc>
          <w:tcPr>
            <w:tcW w:w="497" w:type="dxa"/>
            <w:vMerge/>
          </w:tcPr>
          <w:p w:rsidR="00461A06" w:rsidRPr="00742916" w:rsidRDefault="00461A06" w:rsidP="00ED6CBD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461A06" w:rsidRPr="00742916" w:rsidRDefault="00461A06" w:rsidP="00C84E17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Wymiar zajęć</w:t>
            </w:r>
          </w:p>
        </w:tc>
        <w:tc>
          <w:tcPr>
            <w:tcW w:w="1357" w:type="dxa"/>
            <w:vAlign w:val="center"/>
          </w:tcPr>
          <w:p w:rsidR="00461A06" w:rsidRPr="00742916" w:rsidRDefault="001B002F" w:rsidP="00CC1D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358" w:type="dxa"/>
            <w:gridSpan w:val="2"/>
            <w:vAlign w:val="center"/>
          </w:tcPr>
          <w:p w:rsidR="00461A06" w:rsidRPr="00742916" w:rsidRDefault="00461A06" w:rsidP="00ED6C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461A06" w:rsidRPr="00742916" w:rsidRDefault="00461A06" w:rsidP="00ED6C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461A06" w:rsidRPr="00742916" w:rsidRDefault="00461A06" w:rsidP="00ED6C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461A06" w:rsidRPr="00742916" w:rsidRDefault="00461A06" w:rsidP="00ED6C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461A06" w:rsidRPr="00742916" w:rsidRDefault="00461A06" w:rsidP="00ED6CB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61A06" w:rsidRPr="00742916" w:rsidRDefault="00461A06" w:rsidP="00461A06">
      <w:pPr>
        <w:rPr>
          <w:sz w:val="24"/>
          <w:szCs w:val="24"/>
        </w:rPr>
      </w:pPr>
    </w:p>
    <w:tbl>
      <w:tblPr>
        <w:tblW w:w="0" w:type="auto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988"/>
        <w:gridCol w:w="7020"/>
      </w:tblGrid>
      <w:tr w:rsidR="00461A06" w:rsidRPr="00742916" w:rsidTr="00ED6CBD">
        <w:tc>
          <w:tcPr>
            <w:tcW w:w="2988" w:type="dxa"/>
            <w:tcBorders>
              <w:top w:val="single" w:sz="12" w:space="0" w:color="auto"/>
            </w:tcBorders>
            <w:vAlign w:val="center"/>
          </w:tcPr>
          <w:p w:rsidR="00461A06" w:rsidRPr="00742916" w:rsidRDefault="00461A06" w:rsidP="00ED6CBD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Koordynator przedmiotu / modułu</w:t>
            </w:r>
          </w:p>
        </w:tc>
        <w:tc>
          <w:tcPr>
            <w:tcW w:w="7020" w:type="dxa"/>
            <w:tcBorders>
              <w:top w:val="single" w:sz="12" w:space="0" w:color="auto"/>
            </w:tcBorders>
            <w:vAlign w:val="center"/>
          </w:tcPr>
          <w:p w:rsidR="00461A06" w:rsidRPr="00742916" w:rsidRDefault="00150829" w:rsidP="00CC1D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</w:t>
            </w:r>
            <w:r w:rsidR="00CC1D3C">
              <w:rPr>
                <w:sz w:val="24"/>
                <w:szCs w:val="24"/>
              </w:rPr>
              <w:t>Henryk Gawroński</w:t>
            </w:r>
          </w:p>
        </w:tc>
      </w:tr>
      <w:tr w:rsidR="00461A06" w:rsidRPr="00742916" w:rsidTr="00ED6CBD">
        <w:tc>
          <w:tcPr>
            <w:tcW w:w="2988" w:type="dxa"/>
            <w:vAlign w:val="center"/>
          </w:tcPr>
          <w:p w:rsidR="00461A06" w:rsidRPr="00742916" w:rsidRDefault="00461A06" w:rsidP="00ED6CBD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Prowadzący zajęcia</w:t>
            </w:r>
          </w:p>
        </w:tc>
        <w:tc>
          <w:tcPr>
            <w:tcW w:w="7020" w:type="dxa"/>
            <w:vAlign w:val="center"/>
          </w:tcPr>
          <w:p w:rsidR="0073100D" w:rsidRPr="00742916" w:rsidRDefault="00150829" w:rsidP="00CC1D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Henryk Gawroński</w:t>
            </w:r>
          </w:p>
        </w:tc>
      </w:tr>
      <w:tr w:rsidR="00461A06" w:rsidRPr="00742916" w:rsidTr="00ED6CBD">
        <w:tc>
          <w:tcPr>
            <w:tcW w:w="2988" w:type="dxa"/>
            <w:vAlign w:val="center"/>
          </w:tcPr>
          <w:p w:rsidR="00461A06" w:rsidRPr="00742916" w:rsidRDefault="00461A06" w:rsidP="00ED6CBD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Cel przedmiotu / modułu</w:t>
            </w:r>
          </w:p>
          <w:p w:rsidR="00461A06" w:rsidRPr="00742916" w:rsidRDefault="00461A06" w:rsidP="00ED6CBD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vAlign w:val="center"/>
          </w:tcPr>
          <w:p w:rsidR="000E5B0B" w:rsidRPr="00C84E17" w:rsidRDefault="000E5B0B" w:rsidP="000E5B0B">
            <w:pPr>
              <w:rPr>
                <w:sz w:val="24"/>
                <w:szCs w:val="24"/>
              </w:rPr>
            </w:pPr>
            <w:r w:rsidRPr="00C84E17">
              <w:rPr>
                <w:sz w:val="24"/>
                <w:szCs w:val="24"/>
              </w:rPr>
              <w:t xml:space="preserve">Celem działań logistycznych </w:t>
            </w:r>
            <w:r>
              <w:rPr>
                <w:sz w:val="24"/>
                <w:szCs w:val="24"/>
              </w:rPr>
              <w:t xml:space="preserve">w zarządzaniu kryzysowym </w:t>
            </w:r>
            <w:r w:rsidRPr="00C84E17">
              <w:rPr>
                <w:sz w:val="24"/>
                <w:szCs w:val="24"/>
              </w:rPr>
              <w:t>jest organizacja dostaw podstawowych środków zaopatrzenia oraz usług logistycznych i medycznych i dotarcie z nimi do wszystkich osób poszkodowanych w możliwie krótkim czasie, przy wykorzystaniu współpracy organizacji cywilnych i militarnych.</w:t>
            </w:r>
          </w:p>
          <w:p w:rsidR="000E5B0B" w:rsidRPr="00C84E17" w:rsidRDefault="000E5B0B" w:rsidP="000E5B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4E17">
              <w:rPr>
                <w:sz w:val="24"/>
                <w:szCs w:val="24"/>
              </w:rPr>
              <w:t>Logistyka w sytuacjach kryzysowych zajmuje się równi</w:t>
            </w:r>
            <w:r>
              <w:rPr>
                <w:sz w:val="24"/>
                <w:szCs w:val="24"/>
              </w:rPr>
              <w:t>eż</w:t>
            </w:r>
            <w:r w:rsidRPr="00C84E17">
              <w:rPr>
                <w:sz w:val="24"/>
                <w:szCs w:val="24"/>
              </w:rPr>
              <w:t xml:space="preserve"> aspektami logistycznymi działań związanych z odbudową obiektów infrastruktury krytycznej,</w:t>
            </w:r>
            <w:r>
              <w:rPr>
                <w:sz w:val="24"/>
                <w:szCs w:val="24"/>
              </w:rPr>
              <w:t xml:space="preserve"> np.:</w:t>
            </w:r>
            <w:r w:rsidRPr="00C84E17">
              <w:rPr>
                <w:sz w:val="24"/>
                <w:szCs w:val="24"/>
              </w:rPr>
              <w:t xml:space="preserve"> obiektów infrastruktury transportowej. </w:t>
            </w:r>
          </w:p>
          <w:p w:rsidR="003C71DB" w:rsidRDefault="00553811" w:rsidP="00553811">
            <w:pPr>
              <w:autoSpaceDE w:val="0"/>
              <w:autoSpaceDN w:val="0"/>
              <w:adjustRightInd w:val="0"/>
              <w:rPr>
                <w:rFonts w:ascii="PalatinoLinotype-Italic" w:hAnsi="PalatinoLinotype-Italic" w:cs="PalatinoLinotype-Italic"/>
                <w:iCs/>
                <w:sz w:val="24"/>
                <w:szCs w:val="24"/>
              </w:rPr>
            </w:pPr>
            <w:r w:rsidRPr="00C84E17">
              <w:rPr>
                <w:rFonts w:ascii="PalatinoLinotype-Italic" w:hAnsi="PalatinoLinotype-Italic" w:cs="PalatinoLinotype-Italic"/>
                <w:iCs/>
                <w:sz w:val="24"/>
                <w:szCs w:val="24"/>
              </w:rPr>
              <w:t xml:space="preserve">Celem nauczania przedmiotu jest </w:t>
            </w:r>
            <w:r w:rsidR="000E5B0B">
              <w:rPr>
                <w:rFonts w:ascii="PalatinoLinotype-Italic" w:hAnsi="PalatinoLinotype-Italic" w:cs="PalatinoLinotype-Italic"/>
                <w:iCs/>
                <w:sz w:val="24"/>
                <w:szCs w:val="24"/>
              </w:rPr>
              <w:t xml:space="preserve">więc </w:t>
            </w:r>
            <w:r w:rsidRPr="00C84E17">
              <w:rPr>
                <w:rFonts w:ascii="PalatinoLinotype-Italic" w:hAnsi="PalatinoLinotype-Italic" w:cs="PalatinoLinotype-Italic"/>
                <w:iCs/>
                <w:sz w:val="24"/>
                <w:szCs w:val="24"/>
              </w:rPr>
              <w:t xml:space="preserve">dostarczenie wiedzy o </w:t>
            </w:r>
            <w:r w:rsidR="00FF7D02">
              <w:rPr>
                <w:rFonts w:ascii="PalatinoLinotype-Italic" w:hAnsi="PalatinoLinotype-Italic" w:cs="PalatinoLinotype-Italic"/>
                <w:iCs/>
                <w:sz w:val="24"/>
                <w:szCs w:val="24"/>
              </w:rPr>
              <w:t xml:space="preserve">logistyce sytuacji kryzysowych obejmującej </w:t>
            </w:r>
            <w:r w:rsidRPr="00C84E17">
              <w:rPr>
                <w:rFonts w:ascii="PalatinoLinotype-Italic" w:hAnsi="PalatinoLinotype-Italic" w:cs="PalatinoLinotype-Italic"/>
                <w:iCs/>
                <w:sz w:val="24"/>
                <w:szCs w:val="24"/>
              </w:rPr>
              <w:t>kształtowani</w:t>
            </w:r>
            <w:r w:rsidR="00FF7D02">
              <w:rPr>
                <w:rFonts w:ascii="PalatinoLinotype-Italic" w:hAnsi="PalatinoLinotype-Italic" w:cs="PalatinoLinotype-Italic"/>
                <w:iCs/>
                <w:sz w:val="24"/>
                <w:szCs w:val="24"/>
              </w:rPr>
              <w:t>e</w:t>
            </w:r>
            <w:r w:rsidRPr="00C84E17">
              <w:rPr>
                <w:rFonts w:ascii="PalatinoLinotype-Italic" w:hAnsi="PalatinoLinotype-Italic" w:cs="PalatinoLinotype-Italic"/>
                <w:iCs/>
                <w:sz w:val="24"/>
                <w:szCs w:val="24"/>
              </w:rPr>
              <w:t>, sterowani</w:t>
            </w:r>
            <w:r w:rsidR="00FF7D02">
              <w:rPr>
                <w:rFonts w:ascii="PalatinoLinotype-Italic" w:hAnsi="PalatinoLinotype-Italic" w:cs="PalatinoLinotype-Italic"/>
                <w:iCs/>
                <w:sz w:val="24"/>
                <w:szCs w:val="24"/>
              </w:rPr>
              <w:t>e</w:t>
            </w:r>
            <w:r w:rsidRPr="00C84E17">
              <w:rPr>
                <w:rFonts w:ascii="PalatinoLinotype-Italic" w:hAnsi="PalatinoLinotype-Italic" w:cs="PalatinoLinotype-Italic"/>
                <w:iCs/>
                <w:sz w:val="24"/>
                <w:szCs w:val="24"/>
              </w:rPr>
              <w:t xml:space="preserve"> i kontrol</w:t>
            </w:r>
            <w:r w:rsidR="00FF7D02">
              <w:rPr>
                <w:rFonts w:ascii="PalatinoLinotype-Italic" w:hAnsi="PalatinoLinotype-Italic" w:cs="PalatinoLinotype-Italic"/>
                <w:iCs/>
                <w:sz w:val="24"/>
                <w:szCs w:val="24"/>
              </w:rPr>
              <w:t>ę</w:t>
            </w:r>
            <w:r w:rsidRPr="00C84E17">
              <w:rPr>
                <w:rFonts w:ascii="PalatinoLinotype-Italic" w:hAnsi="PalatinoLinotype-Italic" w:cs="PalatinoLinotype-Italic"/>
                <w:iCs/>
                <w:sz w:val="24"/>
                <w:szCs w:val="24"/>
              </w:rPr>
              <w:t xml:space="preserve"> procesów zaopatrzeniowych i usługowych realizowanych w łańcuchach logistycznych organizowanych </w:t>
            </w:r>
            <w:r w:rsidR="003C71DB">
              <w:rPr>
                <w:rFonts w:ascii="PalatinoLinotype-Italic" w:hAnsi="PalatinoLinotype-Italic" w:cs="PalatinoLinotype-Italic"/>
                <w:iCs/>
                <w:sz w:val="24"/>
                <w:szCs w:val="24"/>
              </w:rPr>
              <w:t>wobec dwóch grup interesariuszy:</w:t>
            </w:r>
          </w:p>
          <w:p w:rsidR="003C71DB" w:rsidRPr="003C71DB" w:rsidRDefault="00553811" w:rsidP="003C71DB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71DB">
              <w:rPr>
                <w:rFonts w:ascii="PalatinoLinotype-Italic" w:hAnsi="PalatinoLinotype-Italic" w:cs="PalatinoLinotype-Italic"/>
                <w:iCs/>
                <w:sz w:val="24"/>
                <w:szCs w:val="24"/>
              </w:rPr>
              <w:t>na rzecz ludności poszkodowanej</w:t>
            </w:r>
            <w:r w:rsidR="003C71DB">
              <w:rPr>
                <w:rFonts w:ascii="PalatinoLinotype-Italic" w:hAnsi="PalatinoLinotype-Italic" w:cs="PalatinoLinotype-Italic"/>
                <w:iCs/>
                <w:sz w:val="24"/>
                <w:szCs w:val="24"/>
              </w:rPr>
              <w:t>;</w:t>
            </w:r>
          </w:p>
          <w:p w:rsidR="00553811" w:rsidRPr="003C71DB" w:rsidRDefault="003C71DB" w:rsidP="003C71DB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PalatinoLinotype-Italic" w:hAnsi="PalatinoLinotype-Italic" w:cs="PalatinoLinotype-Italic"/>
                <w:iCs/>
                <w:sz w:val="24"/>
                <w:szCs w:val="24"/>
              </w:rPr>
              <w:t>podmiotów</w:t>
            </w:r>
            <w:r>
              <w:rPr>
                <w:sz w:val="24"/>
                <w:szCs w:val="24"/>
              </w:rPr>
              <w:t>(</w:t>
            </w:r>
            <w:r w:rsidRPr="00C84E17">
              <w:rPr>
                <w:sz w:val="24"/>
                <w:szCs w:val="24"/>
              </w:rPr>
              <w:t>ekip, jednostek, instytucji) prowadzących działania ratownicze i działania prewencyjne</w:t>
            </w:r>
            <w:r w:rsidR="00553811" w:rsidRPr="003C71DB">
              <w:rPr>
                <w:rFonts w:ascii="PalatinoLinotype-Italic" w:hAnsi="PalatinoLinotype-Italic" w:cs="PalatinoLinotype-Italic"/>
                <w:iCs/>
                <w:sz w:val="24"/>
                <w:szCs w:val="24"/>
              </w:rPr>
              <w:t>.</w:t>
            </w:r>
          </w:p>
          <w:p w:rsidR="00C84E17" w:rsidRPr="003F5816" w:rsidRDefault="003F5816" w:rsidP="00FF7D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4E17">
              <w:rPr>
                <w:bCs/>
                <w:sz w:val="24"/>
                <w:szCs w:val="24"/>
              </w:rPr>
              <w:t xml:space="preserve">Celem nauczania przedmiotu jest </w:t>
            </w:r>
            <w:r w:rsidR="00553811" w:rsidRPr="00C84E17">
              <w:rPr>
                <w:bCs/>
                <w:sz w:val="24"/>
                <w:szCs w:val="24"/>
              </w:rPr>
              <w:t xml:space="preserve">zatem </w:t>
            </w:r>
            <w:r w:rsidRPr="00C84E17">
              <w:rPr>
                <w:bCs/>
                <w:sz w:val="24"/>
                <w:szCs w:val="24"/>
              </w:rPr>
              <w:t>dostarczenie</w:t>
            </w:r>
            <w:r w:rsidRPr="003F5816">
              <w:rPr>
                <w:bCs/>
                <w:sz w:val="24"/>
                <w:szCs w:val="24"/>
              </w:rPr>
              <w:t xml:space="preserve"> słuchaczom wiedzy z zakresu możliwych, skoordynowanych i skutecznych działań podejmowanych przez właściwe organy i urzędy </w:t>
            </w:r>
            <w:r w:rsidRPr="003F5816">
              <w:rPr>
                <w:sz w:val="24"/>
                <w:szCs w:val="24"/>
              </w:rPr>
              <w:t xml:space="preserve">w sytuacjach kryzysowych, poprzez ratowanie życia i zdrowia rannym i chorym oraz zapewnienie wszystkim osobom </w:t>
            </w:r>
            <w:r w:rsidR="00553811">
              <w:rPr>
                <w:sz w:val="24"/>
                <w:szCs w:val="24"/>
              </w:rPr>
              <w:t xml:space="preserve">(ratującym i ratowanym) </w:t>
            </w:r>
            <w:r w:rsidRPr="003F5816">
              <w:rPr>
                <w:sz w:val="24"/>
                <w:szCs w:val="24"/>
              </w:rPr>
              <w:t>warunków niezbędnych do przetrwania w tych sytuacjach.</w:t>
            </w:r>
          </w:p>
        </w:tc>
      </w:tr>
      <w:tr w:rsidR="00461A06" w:rsidRPr="00742916" w:rsidTr="00ED6CBD">
        <w:tc>
          <w:tcPr>
            <w:tcW w:w="2988" w:type="dxa"/>
            <w:tcBorders>
              <w:bottom w:val="single" w:sz="12" w:space="0" w:color="auto"/>
            </w:tcBorders>
            <w:vAlign w:val="center"/>
          </w:tcPr>
          <w:p w:rsidR="00461A06" w:rsidRPr="00742916" w:rsidRDefault="00461A06" w:rsidP="00ED6CBD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Wymagania wstępne</w:t>
            </w:r>
          </w:p>
          <w:p w:rsidR="00461A06" w:rsidRPr="00742916" w:rsidRDefault="00461A06" w:rsidP="00ED6CBD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tcBorders>
              <w:bottom w:val="single" w:sz="12" w:space="0" w:color="auto"/>
            </w:tcBorders>
            <w:vAlign w:val="center"/>
          </w:tcPr>
          <w:p w:rsidR="00CC1D3C" w:rsidRPr="003F5816" w:rsidRDefault="00CC1D3C" w:rsidP="00CC1D3C">
            <w:pPr>
              <w:rPr>
                <w:sz w:val="24"/>
                <w:szCs w:val="24"/>
              </w:rPr>
            </w:pPr>
            <w:r w:rsidRPr="003F5816">
              <w:rPr>
                <w:sz w:val="24"/>
                <w:szCs w:val="24"/>
              </w:rPr>
              <w:t>Znajomość procesów zarządzania, sprawowania władzy, podejmowania decyzji i dysponowania zasobami w organizacjach</w:t>
            </w:r>
            <w:r w:rsidR="003F5816" w:rsidRPr="003F5816">
              <w:rPr>
                <w:sz w:val="24"/>
                <w:szCs w:val="24"/>
              </w:rPr>
              <w:t>.</w:t>
            </w:r>
          </w:p>
          <w:p w:rsidR="00CC1D3C" w:rsidRPr="003F5816" w:rsidRDefault="003F5816" w:rsidP="00553811">
            <w:pPr>
              <w:rPr>
                <w:sz w:val="24"/>
                <w:szCs w:val="24"/>
              </w:rPr>
            </w:pPr>
            <w:r w:rsidRPr="003F5816">
              <w:rPr>
                <w:sz w:val="24"/>
                <w:szCs w:val="24"/>
              </w:rPr>
              <w:t>Znajomość konstytucyjnego ustroju organów państwa, organów i urzędów administracji oraz systemu zarządzania kryzysowego w Polsce. Umiejętność czytania i słuchania ze zrozumieniem.</w:t>
            </w:r>
          </w:p>
        </w:tc>
      </w:tr>
    </w:tbl>
    <w:p w:rsidR="00461A06" w:rsidRDefault="00461A06" w:rsidP="00461A06">
      <w:pPr>
        <w:rPr>
          <w:sz w:val="24"/>
          <w:szCs w:val="24"/>
        </w:rPr>
      </w:pPr>
    </w:p>
    <w:p w:rsidR="00CC1D3C" w:rsidRDefault="00CC1D3C" w:rsidP="00461A06">
      <w:pPr>
        <w:rPr>
          <w:sz w:val="24"/>
          <w:szCs w:val="24"/>
        </w:rPr>
      </w:pPr>
    </w:p>
    <w:p w:rsidR="00410FC9" w:rsidRDefault="00410FC9" w:rsidP="00461A06">
      <w:pPr>
        <w:rPr>
          <w:sz w:val="24"/>
          <w:szCs w:val="24"/>
        </w:rPr>
      </w:pPr>
    </w:p>
    <w:p w:rsidR="00410FC9" w:rsidRDefault="00410FC9" w:rsidP="00461A06">
      <w:pPr>
        <w:rPr>
          <w:sz w:val="24"/>
          <w:szCs w:val="24"/>
        </w:rPr>
      </w:pPr>
    </w:p>
    <w:p w:rsidR="00410FC9" w:rsidRPr="00742916" w:rsidRDefault="00410FC9" w:rsidP="00461A06">
      <w:pPr>
        <w:rPr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08"/>
        <w:gridCol w:w="7705"/>
        <w:gridCol w:w="1395"/>
      </w:tblGrid>
      <w:tr w:rsidR="00461A06" w:rsidRPr="00742916" w:rsidTr="00ED6CBD">
        <w:trPr>
          <w:cantSplit/>
        </w:trPr>
        <w:tc>
          <w:tcPr>
            <w:tcW w:w="10008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:rsidR="00461A06" w:rsidRPr="00742916" w:rsidRDefault="00461A06" w:rsidP="00ED6CBD">
            <w:pPr>
              <w:jc w:val="center"/>
              <w:rPr>
                <w:sz w:val="24"/>
                <w:szCs w:val="24"/>
              </w:rPr>
            </w:pPr>
            <w:r w:rsidRPr="00742916">
              <w:rPr>
                <w:b/>
                <w:sz w:val="24"/>
                <w:szCs w:val="24"/>
              </w:rPr>
              <w:lastRenderedPageBreak/>
              <w:t>EFEKTY KSZTAŁCENIA</w:t>
            </w:r>
          </w:p>
        </w:tc>
      </w:tr>
      <w:tr w:rsidR="00461A06" w:rsidRPr="00742916" w:rsidTr="00ED6CBD">
        <w:trPr>
          <w:cantSplit/>
        </w:trPr>
        <w:tc>
          <w:tcPr>
            <w:tcW w:w="908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461A06" w:rsidRPr="00742916" w:rsidRDefault="00461A06" w:rsidP="00ED6CBD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Nr</w:t>
            </w:r>
          </w:p>
        </w:tc>
        <w:tc>
          <w:tcPr>
            <w:tcW w:w="7705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461A06" w:rsidRPr="00742916" w:rsidRDefault="00461A06" w:rsidP="00ED6CBD">
            <w:pPr>
              <w:jc w:val="center"/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Opis efektu kształcenia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1A06" w:rsidRPr="00742916" w:rsidRDefault="00461A06" w:rsidP="00ED6CBD">
            <w:pPr>
              <w:jc w:val="center"/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 xml:space="preserve">Odniesienie do efektów dla </w:t>
            </w:r>
            <w:r w:rsidRPr="00742916">
              <w:rPr>
                <w:b/>
                <w:sz w:val="24"/>
                <w:szCs w:val="24"/>
              </w:rPr>
              <w:t>kierunku</w:t>
            </w:r>
          </w:p>
        </w:tc>
      </w:tr>
      <w:tr w:rsidR="00107AF2" w:rsidRPr="00742916" w:rsidTr="00ED6CBD">
        <w:trPr>
          <w:cantSplit/>
        </w:trPr>
        <w:tc>
          <w:tcPr>
            <w:tcW w:w="908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107AF2" w:rsidRPr="00742916" w:rsidRDefault="00107AF2" w:rsidP="00ED6CBD">
            <w:pPr>
              <w:rPr>
                <w:sz w:val="24"/>
                <w:szCs w:val="24"/>
              </w:rPr>
            </w:pPr>
          </w:p>
        </w:tc>
        <w:tc>
          <w:tcPr>
            <w:tcW w:w="7705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107AF2" w:rsidRPr="00446D04" w:rsidRDefault="00107AF2" w:rsidP="00ED6CBD">
            <w:pPr>
              <w:jc w:val="center"/>
              <w:rPr>
                <w:b/>
                <w:sz w:val="24"/>
                <w:szCs w:val="24"/>
              </w:rPr>
            </w:pPr>
            <w:r w:rsidRPr="00446D04">
              <w:rPr>
                <w:b/>
                <w:sz w:val="24"/>
                <w:szCs w:val="24"/>
              </w:rPr>
              <w:t>Wiedza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7AF2" w:rsidRPr="00742916" w:rsidRDefault="00107AF2" w:rsidP="00ED6CBD">
            <w:pPr>
              <w:jc w:val="center"/>
              <w:rPr>
                <w:sz w:val="24"/>
                <w:szCs w:val="24"/>
              </w:rPr>
            </w:pPr>
          </w:p>
        </w:tc>
      </w:tr>
      <w:tr w:rsidR="00461A06" w:rsidRPr="00742916" w:rsidTr="00ED6CBD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61A06" w:rsidRPr="00742916" w:rsidRDefault="00410FC9" w:rsidP="00ED6C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61A06" w:rsidRPr="00742916">
              <w:rPr>
                <w:sz w:val="24"/>
                <w:szCs w:val="24"/>
              </w:rPr>
              <w:t>1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61A06" w:rsidRPr="00C16935" w:rsidRDefault="00FF7D02" w:rsidP="00AF2EE8">
            <w:pPr>
              <w:rPr>
                <w:sz w:val="24"/>
                <w:szCs w:val="24"/>
              </w:rPr>
            </w:pPr>
            <w:r w:rsidRPr="00C07280">
              <w:rPr>
                <w:sz w:val="24"/>
                <w:szCs w:val="24"/>
              </w:rPr>
              <w:t xml:space="preserve">opisuje </w:t>
            </w:r>
            <w:r>
              <w:rPr>
                <w:sz w:val="24"/>
                <w:szCs w:val="24"/>
              </w:rPr>
              <w:t xml:space="preserve">podstawowe </w:t>
            </w:r>
            <w:r w:rsidRPr="00C07280">
              <w:rPr>
                <w:sz w:val="24"/>
                <w:szCs w:val="24"/>
              </w:rPr>
              <w:t xml:space="preserve">uwarunkowania </w:t>
            </w:r>
            <w:r w:rsidR="00AF2EE8">
              <w:rPr>
                <w:sz w:val="24"/>
                <w:szCs w:val="24"/>
              </w:rPr>
              <w:t>prawne i administracyjne zapewnienia logistycznego łańcucha dostaw w sytuacjach kryzysowych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1A06" w:rsidRDefault="005E231F" w:rsidP="00ED6CBD">
            <w:pPr>
              <w:jc w:val="center"/>
              <w:rPr>
                <w:sz w:val="24"/>
                <w:szCs w:val="24"/>
              </w:rPr>
            </w:pPr>
            <w:r w:rsidRPr="00995531">
              <w:rPr>
                <w:sz w:val="24"/>
                <w:szCs w:val="24"/>
              </w:rPr>
              <w:t>K1P_W0</w:t>
            </w:r>
            <w:r w:rsidR="00AF2EE8">
              <w:rPr>
                <w:sz w:val="24"/>
                <w:szCs w:val="24"/>
              </w:rPr>
              <w:t>3</w:t>
            </w:r>
          </w:p>
          <w:p w:rsidR="003F76B6" w:rsidRDefault="003F76B6" w:rsidP="00ED6CBD">
            <w:pPr>
              <w:jc w:val="center"/>
              <w:rPr>
                <w:sz w:val="24"/>
                <w:szCs w:val="24"/>
              </w:rPr>
            </w:pPr>
            <w:r w:rsidRPr="00995531">
              <w:rPr>
                <w:sz w:val="24"/>
                <w:szCs w:val="24"/>
              </w:rPr>
              <w:t>K1P_W0</w:t>
            </w:r>
            <w:r w:rsidR="00AF2EE8">
              <w:rPr>
                <w:sz w:val="24"/>
                <w:szCs w:val="24"/>
              </w:rPr>
              <w:t>4</w:t>
            </w:r>
          </w:p>
          <w:p w:rsidR="003F76B6" w:rsidRPr="00742916" w:rsidRDefault="003F76B6" w:rsidP="00ED6CBD">
            <w:pPr>
              <w:jc w:val="center"/>
              <w:rPr>
                <w:sz w:val="24"/>
                <w:szCs w:val="24"/>
              </w:rPr>
            </w:pPr>
          </w:p>
        </w:tc>
      </w:tr>
      <w:tr w:rsidR="00461A06" w:rsidRPr="00742916" w:rsidTr="00ED6CBD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61A06" w:rsidRPr="00742916" w:rsidRDefault="00410FC9" w:rsidP="00ED6C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61A06" w:rsidRPr="00742916">
              <w:rPr>
                <w:sz w:val="24"/>
                <w:szCs w:val="24"/>
              </w:rPr>
              <w:t>2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61A06" w:rsidRPr="00C16935" w:rsidRDefault="00AF2EE8" w:rsidP="00970392">
            <w:pPr>
              <w:rPr>
                <w:sz w:val="24"/>
                <w:szCs w:val="24"/>
              </w:rPr>
            </w:pPr>
            <w:r w:rsidRPr="00C07280">
              <w:rPr>
                <w:sz w:val="24"/>
                <w:szCs w:val="24"/>
              </w:rPr>
              <w:t xml:space="preserve">wyjaśnia </w:t>
            </w:r>
            <w:r w:rsidR="00C03E04">
              <w:rPr>
                <w:sz w:val="24"/>
                <w:szCs w:val="24"/>
              </w:rPr>
              <w:t>zadania organów administracji publicznej</w:t>
            </w:r>
            <w:r w:rsidR="00970392">
              <w:rPr>
                <w:sz w:val="24"/>
                <w:szCs w:val="24"/>
              </w:rPr>
              <w:t xml:space="preserve"> i ich </w:t>
            </w:r>
            <w:r w:rsidRPr="00C07280">
              <w:rPr>
                <w:sz w:val="24"/>
                <w:szCs w:val="24"/>
              </w:rPr>
              <w:t xml:space="preserve">rolę </w:t>
            </w:r>
            <w:r w:rsidR="00970392">
              <w:rPr>
                <w:sz w:val="24"/>
                <w:szCs w:val="24"/>
              </w:rPr>
              <w:t xml:space="preserve">oraz </w:t>
            </w:r>
            <w:r w:rsidRPr="00C07280">
              <w:rPr>
                <w:sz w:val="24"/>
                <w:szCs w:val="24"/>
              </w:rPr>
              <w:t xml:space="preserve">określa wzajemne relacje między </w:t>
            </w:r>
            <w:r w:rsidR="00970392">
              <w:rPr>
                <w:sz w:val="24"/>
                <w:szCs w:val="24"/>
              </w:rPr>
              <w:t>tymi organami w zakresie zadań logistycznych w sytuacjach zarządzania kryzysowego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1A06" w:rsidRDefault="005E231F" w:rsidP="00ED6CBD">
            <w:pPr>
              <w:jc w:val="center"/>
              <w:rPr>
                <w:sz w:val="24"/>
                <w:szCs w:val="24"/>
              </w:rPr>
            </w:pPr>
            <w:r w:rsidRPr="00995531">
              <w:rPr>
                <w:sz w:val="24"/>
                <w:szCs w:val="24"/>
              </w:rPr>
              <w:t>K1P_W0</w:t>
            </w:r>
            <w:r w:rsidR="00C03E04">
              <w:rPr>
                <w:sz w:val="24"/>
                <w:szCs w:val="24"/>
              </w:rPr>
              <w:t>4</w:t>
            </w:r>
          </w:p>
          <w:p w:rsidR="00970392" w:rsidRDefault="00970392" w:rsidP="00970392">
            <w:pPr>
              <w:jc w:val="center"/>
              <w:rPr>
                <w:sz w:val="24"/>
                <w:szCs w:val="24"/>
              </w:rPr>
            </w:pPr>
            <w:r w:rsidRPr="00995531">
              <w:rPr>
                <w:sz w:val="24"/>
                <w:szCs w:val="24"/>
              </w:rPr>
              <w:t>K1P_W0</w:t>
            </w:r>
            <w:r>
              <w:rPr>
                <w:sz w:val="24"/>
                <w:szCs w:val="24"/>
              </w:rPr>
              <w:t>9</w:t>
            </w:r>
          </w:p>
          <w:p w:rsidR="003F76B6" w:rsidRPr="00742916" w:rsidRDefault="003F76B6" w:rsidP="00ED6CBD">
            <w:pPr>
              <w:jc w:val="center"/>
              <w:rPr>
                <w:sz w:val="24"/>
                <w:szCs w:val="24"/>
              </w:rPr>
            </w:pPr>
          </w:p>
        </w:tc>
      </w:tr>
      <w:tr w:rsidR="00461A06" w:rsidRPr="00742916" w:rsidTr="00ED6CBD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61A06" w:rsidRPr="00742916" w:rsidRDefault="00410FC9" w:rsidP="00ED6C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07AF2">
              <w:rPr>
                <w:sz w:val="24"/>
                <w:szCs w:val="24"/>
              </w:rPr>
              <w:t>3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70392" w:rsidRDefault="00970392" w:rsidP="00970392">
            <w:pPr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zna i interpretuje procedury działania </w:t>
            </w:r>
            <w:r w:rsidRPr="00C07280">
              <w:rPr>
                <w:sz w:val="24"/>
                <w:szCs w:val="24"/>
              </w:rPr>
              <w:t>administracji publicznej i organizacji pozarządowych</w:t>
            </w:r>
            <w:r>
              <w:rPr>
                <w:sz w:val="24"/>
                <w:szCs w:val="24"/>
              </w:rPr>
              <w:t xml:space="preserve"> w sytuacjach zarządzania kryzysowego</w:t>
            </w:r>
          </w:p>
          <w:p w:rsidR="00461A06" w:rsidRPr="00C03E04" w:rsidRDefault="00461A06" w:rsidP="003F58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1A06" w:rsidRDefault="005E231F" w:rsidP="00ED6CBD">
            <w:pPr>
              <w:jc w:val="center"/>
              <w:rPr>
                <w:sz w:val="24"/>
                <w:szCs w:val="24"/>
              </w:rPr>
            </w:pPr>
            <w:r w:rsidRPr="00995531">
              <w:rPr>
                <w:sz w:val="24"/>
                <w:szCs w:val="24"/>
              </w:rPr>
              <w:t>K1P_W</w:t>
            </w:r>
            <w:r w:rsidR="00970392">
              <w:rPr>
                <w:sz w:val="24"/>
                <w:szCs w:val="24"/>
              </w:rPr>
              <w:t>10</w:t>
            </w:r>
          </w:p>
          <w:p w:rsidR="003F76B6" w:rsidRPr="00742916" w:rsidRDefault="003F76B6" w:rsidP="00ED6CBD">
            <w:pPr>
              <w:jc w:val="center"/>
              <w:rPr>
                <w:sz w:val="24"/>
                <w:szCs w:val="24"/>
              </w:rPr>
            </w:pPr>
          </w:p>
        </w:tc>
      </w:tr>
      <w:tr w:rsidR="00461A06" w:rsidRPr="00742916" w:rsidTr="00ED6CBD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61A06" w:rsidRPr="00742916" w:rsidRDefault="00410FC9" w:rsidP="00ED6C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07AF2">
              <w:rPr>
                <w:sz w:val="24"/>
                <w:szCs w:val="24"/>
              </w:rPr>
              <w:t>4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03E04" w:rsidRPr="00C16935" w:rsidRDefault="00C204CF" w:rsidP="00C204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zna i opisuje </w:t>
            </w:r>
            <w:r w:rsidR="00C03E04">
              <w:rPr>
                <w:sz w:val="24"/>
                <w:szCs w:val="24"/>
              </w:rPr>
              <w:t xml:space="preserve">podstawowe </w:t>
            </w:r>
            <w:r w:rsidR="00C03E04" w:rsidRPr="00C07280">
              <w:rPr>
                <w:sz w:val="24"/>
                <w:szCs w:val="24"/>
              </w:rPr>
              <w:t xml:space="preserve">metody i techniki zarządzania </w:t>
            </w:r>
            <w:r>
              <w:rPr>
                <w:sz w:val="24"/>
                <w:szCs w:val="24"/>
              </w:rPr>
              <w:t>i koordynacji działań różnych organizacji w sytuacjach kryzysowych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1A06" w:rsidRDefault="005E231F" w:rsidP="00ED6CBD">
            <w:pPr>
              <w:jc w:val="center"/>
              <w:rPr>
                <w:sz w:val="24"/>
                <w:szCs w:val="24"/>
              </w:rPr>
            </w:pPr>
            <w:r w:rsidRPr="00995531">
              <w:rPr>
                <w:sz w:val="24"/>
                <w:szCs w:val="24"/>
              </w:rPr>
              <w:t>K1P_W</w:t>
            </w:r>
            <w:r w:rsidR="00C03E04">
              <w:rPr>
                <w:sz w:val="24"/>
                <w:szCs w:val="24"/>
              </w:rPr>
              <w:t>10</w:t>
            </w:r>
          </w:p>
          <w:p w:rsidR="005E231F" w:rsidRDefault="005E231F" w:rsidP="00ED6CBD">
            <w:pPr>
              <w:jc w:val="center"/>
              <w:rPr>
                <w:sz w:val="24"/>
                <w:szCs w:val="24"/>
              </w:rPr>
            </w:pPr>
            <w:r w:rsidRPr="00995531">
              <w:rPr>
                <w:sz w:val="24"/>
                <w:szCs w:val="24"/>
              </w:rPr>
              <w:t>K1P_W</w:t>
            </w:r>
            <w:r w:rsidR="00C03E04">
              <w:rPr>
                <w:sz w:val="24"/>
                <w:szCs w:val="24"/>
              </w:rPr>
              <w:t>11</w:t>
            </w:r>
          </w:p>
          <w:p w:rsidR="003F76B6" w:rsidRPr="00742916" w:rsidRDefault="003F76B6" w:rsidP="00ED6CBD">
            <w:pPr>
              <w:jc w:val="center"/>
              <w:rPr>
                <w:sz w:val="24"/>
                <w:szCs w:val="24"/>
              </w:rPr>
            </w:pPr>
          </w:p>
        </w:tc>
      </w:tr>
      <w:tr w:rsidR="00461A06" w:rsidRPr="00742916" w:rsidTr="00ED6CBD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61A06" w:rsidRPr="00742916" w:rsidRDefault="00461A06" w:rsidP="00ED6CBD">
            <w:pPr>
              <w:rPr>
                <w:sz w:val="24"/>
                <w:szCs w:val="24"/>
              </w:rPr>
            </w:pP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61A06" w:rsidRPr="00446D04" w:rsidRDefault="00107AF2" w:rsidP="00107AF2">
            <w:pPr>
              <w:jc w:val="center"/>
              <w:rPr>
                <w:b/>
                <w:sz w:val="24"/>
                <w:szCs w:val="24"/>
              </w:rPr>
            </w:pPr>
            <w:r w:rsidRPr="00446D04">
              <w:rPr>
                <w:b/>
                <w:sz w:val="24"/>
                <w:szCs w:val="24"/>
              </w:rPr>
              <w:t xml:space="preserve">Umiejętności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1A06" w:rsidRPr="00742916" w:rsidRDefault="00461A06" w:rsidP="00ED6CBD">
            <w:pPr>
              <w:jc w:val="center"/>
              <w:rPr>
                <w:sz w:val="24"/>
                <w:szCs w:val="24"/>
              </w:rPr>
            </w:pPr>
          </w:p>
        </w:tc>
      </w:tr>
      <w:tr w:rsidR="00461A06" w:rsidRPr="00742916" w:rsidTr="00ED6CBD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61A06" w:rsidRPr="00742916" w:rsidRDefault="00410FC9" w:rsidP="00ED6C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249DA">
              <w:rPr>
                <w:sz w:val="24"/>
                <w:szCs w:val="24"/>
              </w:rPr>
              <w:t>5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61A06" w:rsidRPr="000A18F6" w:rsidRDefault="0023570A" w:rsidP="00C16935">
            <w:pPr>
              <w:rPr>
                <w:sz w:val="24"/>
                <w:szCs w:val="24"/>
              </w:rPr>
            </w:pPr>
            <w:r w:rsidRPr="00C07280">
              <w:rPr>
                <w:rFonts w:eastAsia="Arial Unicode MS"/>
                <w:sz w:val="24"/>
                <w:szCs w:val="24"/>
              </w:rPr>
              <w:t xml:space="preserve">dokonuje </w:t>
            </w:r>
            <w:r w:rsidRPr="00C07280">
              <w:rPr>
                <w:sz w:val="24"/>
                <w:szCs w:val="24"/>
              </w:rPr>
              <w:t>oceny i analizy ryzyka zaistnienia sytuacji kryzysowej oraz konstruuje plany i procedury działania w sytuacjach kryzysowych</w:t>
            </w:r>
            <w:r w:rsidR="007B105D">
              <w:rPr>
                <w:sz w:val="24"/>
                <w:szCs w:val="24"/>
              </w:rPr>
              <w:t xml:space="preserve"> z uwzględnieniem logistycznych możliwości realizacji tych procedur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010F" w:rsidRPr="00742916" w:rsidRDefault="00F37B05" w:rsidP="0023570A">
            <w:pPr>
              <w:jc w:val="center"/>
              <w:rPr>
                <w:sz w:val="24"/>
                <w:szCs w:val="24"/>
              </w:rPr>
            </w:pPr>
            <w:r w:rsidRPr="00995531">
              <w:rPr>
                <w:sz w:val="24"/>
                <w:szCs w:val="24"/>
              </w:rPr>
              <w:t>K1P_U</w:t>
            </w:r>
            <w:r w:rsidR="0023570A">
              <w:rPr>
                <w:sz w:val="24"/>
                <w:szCs w:val="24"/>
              </w:rPr>
              <w:t>14</w:t>
            </w:r>
          </w:p>
        </w:tc>
      </w:tr>
      <w:tr w:rsidR="00461A06" w:rsidRPr="00742916" w:rsidTr="00ED6CBD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61A06" w:rsidRPr="00742916" w:rsidRDefault="00410FC9" w:rsidP="00ED6C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249DA">
              <w:rPr>
                <w:sz w:val="24"/>
                <w:szCs w:val="24"/>
              </w:rPr>
              <w:t>6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61A06" w:rsidRPr="000A18F6" w:rsidRDefault="0023570A" w:rsidP="00FC4E7E">
            <w:pPr>
              <w:rPr>
                <w:sz w:val="24"/>
                <w:szCs w:val="24"/>
              </w:rPr>
            </w:pPr>
            <w:r w:rsidRPr="00C07280">
              <w:rPr>
                <w:sz w:val="24"/>
                <w:szCs w:val="24"/>
              </w:rPr>
              <w:t>organizuje działania służące poprawie bezpieczeństw</w:t>
            </w:r>
            <w:r w:rsidR="00FC4E7E">
              <w:rPr>
                <w:sz w:val="24"/>
                <w:szCs w:val="24"/>
              </w:rPr>
              <w:t xml:space="preserve">a w obszarach specyficznych i szczególnego ryzyka, jak obszary depresyjne, przygraniczne i nadmorskie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010F" w:rsidRPr="00742916" w:rsidRDefault="00F37B05" w:rsidP="0023570A">
            <w:pPr>
              <w:jc w:val="center"/>
              <w:rPr>
                <w:sz w:val="24"/>
                <w:szCs w:val="24"/>
              </w:rPr>
            </w:pPr>
            <w:r w:rsidRPr="00995531">
              <w:rPr>
                <w:sz w:val="24"/>
                <w:szCs w:val="24"/>
              </w:rPr>
              <w:t>K1P_</w:t>
            </w:r>
            <w:r w:rsidR="0023570A">
              <w:rPr>
                <w:sz w:val="24"/>
                <w:szCs w:val="24"/>
              </w:rPr>
              <w:t>U18</w:t>
            </w:r>
          </w:p>
        </w:tc>
      </w:tr>
      <w:tr w:rsidR="00461A06" w:rsidRPr="00742916" w:rsidTr="00ED6CBD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:rsidR="00461A06" w:rsidRPr="00742916" w:rsidRDefault="00410FC9" w:rsidP="00ED6C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249DA">
              <w:rPr>
                <w:sz w:val="24"/>
                <w:szCs w:val="24"/>
              </w:rPr>
              <w:t>7</w:t>
            </w:r>
          </w:p>
        </w:tc>
        <w:tc>
          <w:tcPr>
            <w:tcW w:w="7705" w:type="dxa"/>
            <w:tcBorders>
              <w:top w:val="single" w:sz="4" w:space="0" w:color="auto"/>
              <w:bottom w:val="nil"/>
              <w:right w:val="nil"/>
            </w:tcBorders>
          </w:tcPr>
          <w:p w:rsidR="00461A06" w:rsidRPr="000A18F6" w:rsidRDefault="0023570A" w:rsidP="00FC4E7E">
            <w:pPr>
              <w:pStyle w:val="Akapitzlist"/>
              <w:ind w:left="0"/>
              <w:rPr>
                <w:sz w:val="24"/>
                <w:szCs w:val="24"/>
              </w:rPr>
            </w:pPr>
            <w:r w:rsidRPr="00C07280">
              <w:rPr>
                <w:sz w:val="24"/>
                <w:szCs w:val="24"/>
              </w:rPr>
              <w:t>prowadzi spory</w:t>
            </w:r>
            <w:r w:rsidR="00FC4E7E">
              <w:rPr>
                <w:sz w:val="24"/>
                <w:szCs w:val="24"/>
              </w:rPr>
              <w:t xml:space="preserve"> i dyskusje oraz </w:t>
            </w:r>
            <w:r w:rsidRPr="00C07280">
              <w:rPr>
                <w:sz w:val="24"/>
                <w:szCs w:val="24"/>
              </w:rPr>
              <w:t xml:space="preserve">argumentuje </w:t>
            </w:r>
            <w:r w:rsidR="00FC4E7E">
              <w:rPr>
                <w:sz w:val="24"/>
                <w:szCs w:val="24"/>
              </w:rPr>
              <w:t xml:space="preserve">z wykorzystaniem </w:t>
            </w:r>
            <w:r w:rsidRPr="00C07280">
              <w:rPr>
                <w:sz w:val="24"/>
                <w:szCs w:val="24"/>
              </w:rPr>
              <w:t>technik negocjacji i mediacji</w:t>
            </w:r>
            <w:r w:rsidR="00FC4E7E">
              <w:rPr>
                <w:sz w:val="24"/>
                <w:szCs w:val="24"/>
              </w:rPr>
              <w:t xml:space="preserve"> w sytuacjach logistycznego zabezpieczenia zarządzania kryzysowego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F010F" w:rsidRPr="00742916" w:rsidRDefault="00F37B05" w:rsidP="0023570A">
            <w:pPr>
              <w:jc w:val="center"/>
              <w:rPr>
                <w:sz w:val="24"/>
                <w:szCs w:val="24"/>
              </w:rPr>
            </w:pPr>
            <w:r w:rsidRPr="00995531">
              <w:rPr>
                <w:sz w:val="24"/>
                <w:szCs w:val="24"/>
              </w:rPr>
              <w:t>K1P_</w:t>
            </w:r>
            <w:r w:rsidR="0023570A">
              <w:rPr>
                <w:sz w:val="24"/>
                <w:szCs w:val="24"/>
              </w:rPr>
              <w:t>U19</w:t>
            </w:r>
          </w:p>
        </w:tc>
      </w:tr>
      <w:tr w:rsidR="006F010F" w:rsidRPr="00742916" w:rsidTr="00ED6CBD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:rsidR="006F010F" w:rsidRPr="00742916" w:rsidRDefault="00410FC9" w:rsidP="00ED6C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249DA">
              <w:rPr>
                <w:sz w:val="24"/>
                <w:szCs w:val="24"/>
              </w:rPr>
              <w:t>8</w:t>
            </w:r>
          </w:p>
        </w:tc>
        <w:tc>
          <w:tcPr>
            <w:tcW w:w="7705" w:type="dxa"/>
            <w:tcBorders>
              <w:top w:val="single" w:sz="4" w:space="0" w:color="auto"/>
              <w:bottom w:val="nil"/>
              <w:right w:val="nil"/>
            </w:tcBorders>
          </w:tcPr>
          <w:p w:rsidR="006F010F" w:rsidRPr="000A18F6" w:rsidRDefault="0023570A" w:rsidP="00ED6CBD">
            <w:pPr>
              <w:rPr>
                <w:sz w:val="24"/>
                <w:szCs w:val="24"/>
              </w:rPr>
            </w:pPr>
            <w:r w:rsidRPr="00C07280">
              <w:rPr>
                <w:sz w:val="24"/>
                <w:szCs w:val="24"/>
              </w:rPr>
              <w:t>dokonuje analizy i oceny przyczynowo-skutkowej procesów zachodz</w:t>
            </w:r>
            <w:r w:rsidRPr="00C07280">
              <w:rPr>
                <w:rFonts w:eastAsia="TimesNewRoman"/>
                <w:sz w:val="24"/>
                <w:szCs w:val="24"/>
              </w:rPr>
              <w:t>ą</w:t>
            </w:r>
            <w:r w:rsidRPr="00C07280">
              <w:rPr>
                <w:sz w:val="24"/>
                <w:szCs w:val="24"/>
              </w:rPr>
              <w:t>cych w obszarze bezpiecze</w:t>
            </w:r>
            <w:r w:rsidRPr="00C07280">
              <w:rPr>
                <w:rFonts w:eastAsia="TimesNewRoman"/>
                <w:sz w:val="24"/>
                <w:szCs w:val="24"/>
              </w:rPr>
              <w:t>ń</w:t>
            </w:r>
            <w:r w:rsidRPr="00C07280">
              <w:rPr>
                <w:sz w:val="24"/>
                <w:szCs w:val="24"/>
              </w:rPr>
              <w:t>stwa</w:t>
            </w:r>
            <w:r w:rsidR="00E96040">
              <w:rPr>
                <w:sz w:val="24"/>
                <w:szCs w:val="24"/>
              </w:rPr>
              <w:t xml:space="preserve"> i zagrożenia wystąpienia sytuacją kryzysową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F010F" w:rsidRPr="00995531" w:rsidRDefault="006F010F" w:rsidP="0023570A">
            <w:pPr>
              <w:jc w:val="center"/>
              <w:rPr>
                <w:sz w:val="24"/>
                <w:szCs w:val="24"/>
              </w:rPr>
            </w:pPr>
            <w:r w:rsidRPr="00995531">
              <w:rPr>
                <w:sz w:val="24"/>
                <w:szCs w:val="24"/>
              </w:rPr>
              <w:t>K1P_U</w:t>
            </w:r>
            <w:r w:rsidR="0023570A">
              <w:rPr>
                <w:sz w:val="24"/>
                <w:szCs w:val="24"/>
              </w:rPr>
              <w:t>21</w:t>
            </w:r>
          </w:p>
        </w:tc>
      </w:tr>
      <w:tr w:rsidR="002C6AF7" w:rsidRPr="00742916" w:rsidTr="00ED6CBD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:rsidR="002C6AF7" w:rsidRPr="00742916" w:rsidRDefault="00410FC9" w:rsidP="00ED6C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249DA">
              <w:rPr>
                <w:sz w:val="24"/>
                <w:szCs w:val="24"/>
              </w:rPr>
              <w:t>9</w:t>
            </w:r>
          </w:p>
        </w:tc>
        <w:tc>
          <w:tcPr>
            <w:tcW w:w="7705" w:type="dxa"/>
            <w:tcBorders>
              <w:top w:val="single" w:sz="4" w:space="0" w:color="auto"/>
              <w:bottom w:val="nil"/>
              <w:right w:val="nil"/>
            </w:tcBorders>
          </w:tcPr>
          <w:p w:rsidR="002C6AF7" w:rsidRPr="000A18F6" w:rsidRDefault="0023570A" w:rsidP="00CB71A5">
            <w:pPr>
              <w:rPr>
                <w:sz w:val="24"/>
                <w:szCs w:val="24"/>
              </w:rPr>
            </w:pPr>
            <w:r w:rsidRPr="00C07280">
              <w:rPr>
                <w:sz w:val="24"/>
                <w:szCs w:val="24"/>
              </w:rPr>
              <w:t>charakteryzuje relacje wyst</w:t>
            </w:r>
            <w:r w:rsidRPr="00C07280">
              <w:rPr>
                <w:rFonts w:eastAsia="TimesNewRoman"/>
                <w:sz w:val="24"/>
                <w:szCs w:val="24"/>
              </w:rPr>
              <w:t>ę</w:t>
            </w:r>
            <w:r w:rsidRPr="00C07280">
              <w:rPr>
                <w:sz w:val="24"/>
                <w:szCs w:val="24"/>
              </w:rPr>
              <w:t>puj</w:t>
            </w:r>
            <w:r w:rsidRPr="00C07280">
              <w:rPr>
                <w:rFonts w:eastAsia="TimesNewRoman"/>
                <w:sz w:val="24"/>
                <w:szCs w:val="24"/>
              </w:rPr>
              <w:t>ą</w:t>
            </w:r>
            <w:r w:rsidRPr="00C07280">
              <w:rPr>
                <w:sz w:val="24"/>
                <w:szCs w:val="24"/>
              </w:rPr>
              <w:t>ce mi</w:t>
            </w:r>
            <w:r w:rsidRPr="00C07280">
              <w:rPr>
                <w:rFonts w:eastAsia="TimesNewRoman"/>
                <w:sz w:val="24"/>
                <w:szCs w:val="24"/>
              </w:rPr>
              <w:t>ę</w:t>
            </w:r>
            <w:r w:rsidRPr="00C07280">
              <w:rPr>
                <w:sz w:val="24"/>
                <w:szCs w:val="24"/>
              </w:rPr>
              <w:t>dzy elementami systemu bezpiecze</w:t>
            </w:r>
            <w:r w:rsidRPr="00C07280">
              <w:rPr>
                <w:rFonts w:eastAsia="TimesNewRoman"/>
                <w:sz w:val="24"/>
                <w:szCs w:val="24"/>
              </w:rPr>
              <w:t>ń</w:t>
            </w:r>
            <w:r w:rsidRPr="00C07280">
              <w:rPr>
                <w:sz w:val="24"/>
                <w:szCs w:val="24"/>
              </w:rPr>
              <w:t xml:space="preserve">stwa narodowego na wszystkich </w:t>
            </w:r>
            <w:r w:rsidR="00CB71A5">
              <w:rPr>
                <w:sz w:val="24"/>
                <w:szCs w:val="24"/>
              </w:rPr>
              <w:t xml:space="preserve">jego </w:t>
            </w:r>
            <w:r w:rsidRPr="00C07280">
              <w:rPr>
                <w:sz w:val="24"/>
                <w:szCs w:val="24"/>
              </w:rPr>
              <w:t xml:space="preserve">poziomach </w:t>
            </w:r>
            <w:r w:rsidR="00CB71A5">
              <w:rPr>
                <w:sz w:val="24"/>
                <w:szCs w:val="24"/>
              </w:rPr>
              <w:t xml:space="preserve">odpowiedzialności z uwzględnieniem systemów </w:t>
            </w:r>
            <w:r w:rsidRPr="00C07280">
              <w:rPr>
                <w:sz w:val="24"/>
                <w:szCs w:val="24"/>
              </w:rPr>
              <w:t>bezpieczeństwa międzynarodowego</w:t>
            </w:r>
            <w:r w:rsidR="00CB71A5">
              <w:rPr>
                <w:sz w:val="24"/>
                <w:szCs w:val="24"/>
              </w:rPr>
              <w:t>, w tym również w kontekście współpracy transgranicznej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F010F" w:rsidRDefault="006F010F" w:rsidP="002C6AF7">
            <w:pPr>
              <w:jc w:val="center"/>
              <w:rPr>
                <w:sz w:val="24"/>
                <w:szCs w:val="24"/>
              </w:rPr>
            </w:pPr>
            <w:r w:rsidRPr="00995531">
              <w:rPr>
                <w:sz w:val="24"/>
                <w:szCs w:val="24"/>
              </w:rPr>
              <w:t>K1P_U22</w:t>
            </w:r>
          </w:p>
          <w:p w:rsidR="00CB71A5" w:rsidRPr="00995531" w:rsidRDefault="00CB71A5" w:rsidP="002C6AF7">
            <w:pPr>
              <w:jc w:val="center"/>
              <w:rPr>
                <w:sz w:val="24"/>
                <w:szCs w:val="24"/>
              </w:rPr>
            </w:pPr>
            <w:r w:rsidRPr="00470D39">
              <w:rPr>
                <w:sz w:val="24"/>
                <w:szCs w:val="24"/>
              </w:rPr>
              <w:t>K1P_U09</w:t>
            </w:r>
          </w:p>
        </w:tc>
      </w:tr>
      <w:tr w:rsidR="002C6AF7" w:rsidRPr="00742916" w:rsidTr="00ED6CBD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:rsidR="002C6AF7" w:rsidRPr="00742916" w:rsidRDefault="00B249DA" w:rsidP="00ED6C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705" w:type="dxa"/>
            <w:tcBorders>
              <w:top w:val="single" w:sz="4" w:space="0" w:color="auto"/>
              <w:bottom w:val="nil"/>
              <w:right w:val="nil"/>
            </w:tcBorders>
          </w:tcPr>
          <w:p w:rsidR="002C6AF7" w:rsidRPr="000A18F6" w:rsidRDefault="007B105D" w:rsidP="007B1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137014" w:rsidRPr="000A18F6">
              <w:rPr>
                <w:sz w:val="24"/>
                <w:szCs w:val="24"/>
              </w:rPr>
              <w:t xml:space="preserve">oże uczestniczyć w konsultacjach </w:t>
            </w:r>
            <w:r>
              <w:rPr>
                <w:sz w:val="24"/>
                <w:szCs w:val="24"/>
              </w:rPr>
              <w:t>grup roboczych opracowujących założenia do planów operacyjnych związanych z działaniami w sytuacjach kryzysowych, działalnością centrów zarządzania kryzysowego i zespołów zarządzania kryzysowego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C6AF7" w:rsidRPr="00995531" w:rsidRDefault="006F010F" w:rsidP="007B105D">
            <w:pPr>
              <w:jc w:val="center"/>
              <w:rPr>
                <w:sz w:val="24"/>
                <w:szCs w:val="24"/>
              </w:rPr>
            </w:pPr>
            <w:r w:rsidRPr="00995531">
              <w:rPr>
                <w:sz w:val="24"/>
                <w:szCs w:val="24"/>
              </w:rPr>
              <w:t>K1P_U</w:t>
            </w:r>
            <w:r w:rsidR="007B105D">
              <w:rPr>
                <w:sz w:val="24"/>
                <w:szCs w:val="24"/>
              </w:rPr>
              <w:t>19</w:t>
            </w:r>
          </w:p>
        </w:tc>
      </w:tr>
      <w:tr w:rsidR="002C6AF7" w:rsidRPr="00742916" w:rsidTr="00ED6CBD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:rsidR="002C6AF7" w:rsidRPr="00742916" w:rsidRDefault="002C6AF7" w:rsidP="00ED6CBD">
            <w:pPr>
              <w:rPr>
                <w:sz w:val="24"/>
                <w:szCs w:val="24"/>
              </w:rPr>
            </w:pPr>
          </w:p>
        </w:tc>
        <w:tc>
          <w:tcPr>
            <w:tcW w:w="7705" w:type="dxa"/>
            <w:tcBorders>
              <w:top w:val="single" w:sz="4" w:space="0" w:color="auto"/>
              <w:bottom w:val="nil"/>
              <w:right w:val="nil"/>
            </w:tcBorders>
          </w:tcPr>
          <w:p w:rsidR="002C6AF7" w:rsidRPr="00C873F5" w:rsidRDefault="006F010F" w:rsidP="006F010F">
            <w:pPr>
              <w:jc w:val="center"/>
              <w:rPr>
                <w:b/>
                <w:sz w:val="24"/>
                <w:szCs w:val="24"/>
              </w:rPr>
            </w:pPr>
            <w:r w:rsidRPr="00C873F5">
              <w:rPr>
                <w:b/>
                <w:sz w:val="24"/>
                <w:szCs w:val="24"/>
              </w:rPr>
              <w:t>Kompetencje społeczne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C6AF7" w:rsidRPr="00995531" w:rsidRDefault="002C6AF7" w:rsidP="00ED6CBD">
            <w:pPr>
              <w:jc w:val="center"/>
              <w:rPr>
                <w:sz w:val="24"/>
                <w:szCs w:val="24"/>
              </w:rPr>
            </w:pPr>
          </w:p>
        </w:tc>
      </w:tr>
      <w:tr w:rsidR="002C6AF7" w:rsidRPr="00742916" w:rsidTr="00ED6CBD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:rsidR="002C6AF7" w:rsidRPr="00742916" w:rsidRDefault="00B249DA" w:rsidP="00ED6C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705" w:type="dxa"/>
            <w:tcBorders>
              <w:top w:val="single" w:sz="4" w:space="0" w:color="auto"/>
              <w:bottom w:val="nil"/>
              <w:right w:val="nil"/>
            </w:tcBorders>
          </w:tcPr>
          <w:p w:rsidR="002C6AF7" w:rsidRDefault="00446D04" w:rsidP="00107AF2">
            <w:pPr>
              <w:rPr>
                <w:sz w:val="24"/>
                <w:szCs w:val="24"/>
              </w:rPr>
            </w:pPr>
            <w:r w:rsidRPr="00995531">
              <w:rPr>
                <w:sz w:val="23"/>
                <w:szCs w:val="23"/>
              </w:rPr>
              <w:t>Organizuje i kieruje pracą zespołów (projektowych, zadaniowych itp.) w środowisku pracy i poza nim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C6AF7" w:rsidRPr="00995531" w:rsidRDefault="00446D04" w:rsidP="00ED6CBD">
            <w:pPr>
              <w:jc w:val="center"/>
              <w:rPr>
                <w:sz w:val="24"/>
                <w:szCs w:val="24"/>
              </w:rPr>
            </w:pPr>
            <w:r w:rsidRPr="00995531">
              <w:rPr>
                <w:sz w:val="24"/>
                <w:szCs w:val="24"/>
              </w:rPr>
              <w:t>K1P_K01</w:t>
            </w:r>
          </w:p>
        </w:tc>
      </w:tr>
      <w:tr w:rsidR="002C6AF7" w:rsidRPr="00742916" w:rsidTr="00ED6CBD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:rsidR="002C6AF7" w:rsidRPr="00742916" w:rsidRDefault="00B249DA" w:rsidP="00ED6C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705" w:type="dxa"/>
            <w:tcBorders>
              <w:top w:val="single" w:sz="4" w:space="0" w:color="auto"/>
              <w:bottom w:val="nil"/>
              <w:right w:val="nil"/>
            </w:tcBorders>
          </w:tcPr>
          <w:p w:rsidR="002C6AF7" w:rsidRDefault="00446D04" w:rsidP="00107AF2">
            <w:pPr>
              <w:rPr>
                <w:sz w:val="24"/>
                <w:szCs w:val="24"/>
              </w:rPr>
            </w:pPr>
            <w:r w:rsidRPr="00995531">
              <w:rPr>
                <w:sz w:val="24"/>
                <w:szCs w:val="24"/>
              </w:rPr>
              <w:t>Współdziała w pracy i w grupie, przyjmując w niej różne role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C6AF7" w:rsidRPr="00995531" w:rsidRDefault="00446D04" w:rsidP="00ED6CBD">
            <w:pPr>
              <w:jc w:val="center"/>
              <w:rPr>
                <w:sz w:val="24"/>
                <w:szCs w:val="24"/>
              </w:rPr>
            </w:pPr>
            <w:r w:rsidRPr="00995531">
              <w:rPr>
                <w:sz w:val="24"/>
                <w:szCs w:val="24"/>
              </w:rPr>
              <w:t>K1P_K02</w:t>
            </w:r>
          </w:p>
        </w:tc>
      </w:tr>
      <w:tr w:rsidR="002C6AF7" w:rsidRPr="00742916" w:rsidTr="00ED6CBD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:rsidR="002C6AF7" w:rsidRPr="00742916" w:rsidRDefault="00B249DA" w:rsidP="00ED6C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705" w:type="dxa"/>
            <w:tcBorders>
              <w:top w:val="single" w:sz="4" w:space="0" w:color="auto"/>
              <w:bottom w:val="nil"/>
              <w:right w:val="nil"/>
            </w:tcBorders>
          </w:tcPr>
          <w:p w:rsidR="002C6AF7" w:rsidRDefault="00446D04" w:rsidP="00107AF2">
            <w:pPr>
              <w:rPr>
                <w:sz w:val="24"/>
                <w:szCs w:val="24"/>
              </w:rPr>
            </w:pPr>
            <w:r w:rsidRPr="00995531">
              <w:rPr>
                <w:sz w:val="23"/>
                <w:szCs w:val="23"/>
              </w:rPr>
              <w:t>Komunikuje się z otoczeniem w miejscu pracy i poza nim oraz przekazuje swoją wiedzę przy użyciu różnych środków przekazu informacji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C6AF7" w:rsidRPr="00995531" w:rsidRDefault="00446D04" w:rsidP="00ED6CBD">
            <w:pPr>
              <w:jc w:val="center"/>
              <w:rPr>
                <w:sz w:val="24"/>
                <w:szCs w:val="24"/>
              </w:rPr>
            </w:pPr>
            <w:r w:rsidRPr="00995531">
              <w:rPr>
                <w:sz w:val="24"/>
                <w:szCs w:val="24"/>
              </w:rPr>
              <w:t>K1P_K03</w:t>
            </w:r>
          </w:p>
        </w:tc>
      </w:tr>
      <w:tr w:rsidR="00446D04" w:rsidRPr="00742916" w:rsidTr="00ED6CBD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:rsidR="00446D04" w:rsidRPr="00742916" w:rsidRDefault="00B249DA" w:rsidP="00ED6C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705" w:type="dxa"/>
            <w:tcBorders>
              <w:top w:val="single" w:sz="4" w:space="0" w:color="auto"/>
              <w:bottom w:val="nil"/>
              <w:right w:val="nil"/>
            </w:tcBorders>
          </w:tcPr>
          <w:p w:rsidR="00446D04" w:rsidRPr="00995531" w:rsidRDefault="00446D04" w:rsidP="00107AF2">
            <w:pPr>
              <w:rPr>
                <w:sz w:val="23"/>
                <w:szCs w:val="23"/>
              </w:rPr>
            </w:pPr>
            <w:r w:rsidRPr="00995531">
              <w:rPr>
                <w:sz w:val="23"/>
                <w:szCs w:val="23"/>
              </w:rPr>
              <w:t>Bierze odpowiedzialność za powierzone mu zadania przed współpracownikami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46D04" w:rsidRDefault="00446D04" w:rsidP="00ED6CBD">
            <w:pPr>
              <w:jc w:val="center"/>
              <w:rPr>
                <w:sz w:val="24"/>
                <w:szCs w:val="24"/>
              </w:rPr>
            </w:pPr>
            <w:r w:rsidRPr="00995531">
              <w:rPr>
                <w:sz w:val="24"/>
                <w:szCs w:val="24"/>
              </w:rPr>
              <w:t>K1P_K08</w:t>
            </w:r>
          </w:p>
          <w:p w:rsidR="00080307" w:rsidRPr="00995531" w:rsidRDefault="00080307" w:rsidP="00080307">
            <w:pPr>
              <w:jc w:val="center"/>
              <w:rPr>
                <w:sz w:val="24"/>
                <w:szCs w:val="24"/>
              </w:rPr>
            </w:pPr>
            <w:r w:rsidRPr="00995531">
              <w:rPr>
                <w:sz w:val="24"/>
                <w:szCs w:val="24"/>
              </w:rPr>
              <w:t>K1P_K</w:t>
            </w:r>
            <w:r>
              <w:rPr>
                <w:sz w:val="24"/>
                <w:szCs w:val="24"/>
              </w:rPr>
              <w:t>10</w:t>
            </w:r>
          </w:p>
        </w:tc>
      </w:tr>
      <w:tr w:rsidR="00461A06" w:rsidRPr="00742916" w:rsidTr="00ED6CBD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61A06" w:rsidRPr="00742916" w:rsidRDefault="00B249DA" w:rsidP="00ED6C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12" w:space="0" w:color="auto"/>
              <w:right w:val="nil"/>
            </w:tcBorders>
          </w:tcPr>
          <w:p w:rsidR="00461A06" w:rsidRPr="00742916" w:rsidRDefault="00446D04" w:rsidP="002C6AF7">
            <w:pPr>
              <w:rPr>
                <w:sz w:val="24"/>
                <w:szCs w:val="24"/>
              </w:rPr>
            </w:pPr>
            <w:r w:rsidRPr="00995531">
              <w:rPr>
                <w:sz w:val="24"/>
                <w:szCs w:val="24"/>
              </w:rPr>
              <w:t>Samodzielnie podejmuje różne inicjatywy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1A06" w:rsidRPr="00742916" w:rsidRDefault="00446D04" w:rsidP="00ED6CBD">
            <w:pPr>
              <w:jc w:val="center"/>
              <w:rPr>
                <w:sz w:val="24"/>
                <w:szCs w:val="24"/>
              </w:rPr>
            </w:pPr>
            <w:r w:rsidRPr="00995531">
              <w:rPr>
                <w:sz w:val="24"/>
                <w:szCs w:val="24"/>
              </w:rPr>
              <w:t>K1P_K09</w:t>
            </w:r>
          </w:p>
        </w:tc>
      </w:tr>
    </w:tbl>
    <w:p w:rsidR="00461A06" w:rsidRPr="00742916" w:rsidRDefault="00461A06" w:rsidP="00461A06">
      <w:pPr>
        <w:rPr>
          <w:sz w:val="24"/>
          <w:szCs w:val="24"/>
        </w:rPr>
      </w:pPr>
    </w:p>
    <w:p w:rsidR="00461A06" w:rsidRPr="00742916" w:rsidRDefault="00461A06" w:rsidP="00461A06">
      <w:pPr>
        <w:rPr>
          <w:sz w:val="24"/>
          <w:szCs w:val="24"/>
        </w:rPr>
      </w:pPr>
    </w:p>
    <w:p w:rsidR="00461A06" w:rsidRPr="00742916" w:rsidRDefault="00461A06" w:rsidP="00461A06">
      <w:pPr>
        <w:rPr>
          <w:sz w:val="24"/>
          <w:szCs w:val="24"/>
        </w:rPr>
      </w:pPr>
    </w:p>
    <w:tbl>
      <w:tblPr>
        <w:tblW w:w="0" w:type="auto"/>
        <w:tblInd w:w="-38" w:type="dxa"/>
        <w:tblBorders>
          <w:top w:val="single" w:sz="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008"/>
      </w:tblGrid>
      <w:tr w:rsidR="00461A06" w:rsidRPr="00742916" w:rsidTr="00ED6CBD">
        <w:tc>
          <w:tcPr>
            <w:tcW w:w="10008" w:type="dxa"/>
            <w:vAlign w:val="center"/>
          </w:tcPr>
          <w:p w:rsidR="00461A06" w:rsidRPr="00742916" w:rsidRDefault="00461A06" w:rsidP="00ED6CBD">
            <w:pPr>
              <w:jc w:val="center"/>
              <w:rPr>
                <w:sz w:val="24"/>
                <w:szCs w:val="24"/>
              </w:rPr>
            </w:pPr>
            <w:r w:rsidRPr="00742916">
              <w:rPr>
                <w:b/>
                <w:sz w:val="24"/>
                <w:szCs w:val="24"/>
              </w:rPr>
              <w:t>TREŚCI PROGRAMOWE</w:t>
            </w:r>
          </w:p>
        </w:tc>
      </w:tr>
      <w:tr w:rsidR="00461A06" w:rsidRPr="00742916" w:rsidTr="00ED6CBD">
        <w:tc>
          <w:tcPr>
            <w:tcW w:w="10008" w:type="dxa"/>
            <w:shd w:val="pct15" w:color="auto" w:fill="FFFFFF"/>
          </w:tcPr>
          <w:p w:rsidR="00461A06" w:rsidRPr="00742916" w:rsidRDefault="00461A06" w:rsidP="00ED6CBD">
            <w:pPr>
              <w:rPr>
                <w:b/>
                <w:sz w:val="24"/>
                <w:szCs w:val="24"/>
              </w:rPr>
            </w:pPr>
            <w:r w:rsidRPr="00742916">
              <w:rPr>
                <w:b/>
                <w:sz w:val="24"/>
                <w:szCs w:val="24"/>
              </w:rPr>
              <w:t>Wykład</w:t>
            </w:r>
          </w:p>
        </w:tc>
      </w:tr>
      <w:tr w:rsidR="00461A06" w:rsidRPr="00742916" w:rsidTr="00ED6CBD">
        <w:tc>
          <w:tcPr>
            <w:tcW w:w="10008" w:type="dxa"/>
          </w:tcPr>
          <w:p w:rsidR="00B924C7" w:rsidRPr="00D64130" w:rsidRDefault="00B924C7" w:rsidP="00410F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4130">
              <w:rPr>
                <w:sz w:val="22"/>
                <w:szCs w:val="22"/>
              </w:rPr>
              <w:t>Od logistyki wojskowej i logistyki cywilnej do logistyki sytuacji kryzysowych</w:t>
            </w:r>
          </w:p>
          <w:p w:rsidR="00B924C7" w:rsidRPr="00D64130" w:rsidRDefault="00B924C7" w:rsidP="00410F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4130">
              <w:rPr>
                <w:sz w:val="22"/>
                <w:szCs w:val="22"/>
              </w:rPr>
              <w:t>Potrzeby logistyczne i medyczne ludności poszkodowanej w sytuacjach kryzysowych</w:t>
            </w:r>
          </w:p>
          <w:p w:rsidR="00B924C7" w:rsidRPr="00D64130" w:rsidRDefault="00B924C7" w:rsidP="00410F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Zasady </w:t>
            </w:r>
            <w:r w:rsidRPr="00D64130">
              <w:rPr>
                <w:sz w:val="22"/>
                <w:szCs w:val="22"/>
              </w:rPr>
              <w:t>określania potrzeb logistycznych i medycznych ludności poszkodowanej</w:t>
            </w:r>
          </w:p>
          <w:p w:rsidR="00B924C7" w:rsidRPr="00D64130" w:rsidRDefault="00B924C7" w:rsidP="00410F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4130">
              <w:rPr>
                <w:sz w:val="22"/>
                <w:szCs w:val="22"/>
              </w:rPr>
              <w:t>Usługi medyczne świadczone ludności poszkodowanej - pierwsza pomoc, kwalifikowana pierwsza pomoc, medyczne czynności ratunkowe, pomoc lekarska</w:t>
            </w:r>
          </w:p>
          <w:p w:rsidR="00B924C7" w:rsidRDefault="00B924C7" w:rsidP="00410F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Siły i środki</w:t>
            </w:r>
            <w:r w:rsidRPr="00D64130">
              <w:rPr>
                <w:sz w:val="22"/>
                <w:szCs w:val="22"/>
              </w:rPr>
              <w:t xml:space="preserve"> wykorzystywan</w:t>
            </w:r>
            <w:r>
              <w:rPr>
                <w:sz w:val="22"/>
                <w:szCs w:val="22"/>
              </w:rPr>
              <w:t>e</w:t>
            </w:r>
            <w:r w:rsidRPr="00D64130">
              <w:rPr>
                <w:sz w:val="22"/>
                <w:szCs w:val="22"/>
              </w:rPr>
              <w:t xml:space="preserve"> do zabezpieczenia logistycznego ludności poszkodowanej</w:t>
            </w:r>
          </w:p>
          <w:p w:rsidR="00B924C7" w:rsidRPr="00D64130" w:rsidRDefault="00B924C7" w:rsidP="00410F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Zasady użycia wojska w działaniach kryzysowych </w:t>
            </w:r>
          </w:p>
          <w:p w:rsidR="00B924C7" w:rsidRPr="00D64130" w:rsidRDefault="00B924C7" w:rsidP="00410F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4130">
              <w:rPr>
                <w:sz w:val="22"/>
                <w:szCs w:val="22"/>
              </w:rPr>
              <w:t>Organizacja dostaw zaopatrzenia dla ludności poszkodowanej – woda, żywność i inne artykuły</w:t>
            </w:r>
          </w:p>
          <w:p w:rsidR="00B924C7" w:rsidRPr="00D64130" w:rsidRDefault="00B924C7" w:rsidP="00410F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4130">
              <w:rPr>
                <w:sz w:val="22"/>
                <w:szCs w:val="22"/>
              </w:rPr>
              <w:t>Organizacja usług logistycznych – transportowych, remontowych, gospodarczych, bytowych i innych dla ludności poszkodowanej</w:t>
            </w:r>
          </w:p>
          <w:p w:rsidR="00B924C7" w:rsidRPr="00D64130" w:rsidRDefault="00B924C7" w:rsidP="00410F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4130">
              <w:rPr>
                <w:sz w:val="22"/>
                <w:szCs w:val="22"/>
              </w:rPr>
              <w:t>Procedury organizacji usług medycznych i zasady świadczeń medycznych dla ludności poszkodowanej w sytuacjach kryzysowych</w:t>
            </w:r>
          </w:p>
          <w:p w:rsidR="00B924C7" w:rsidRPr="00D64130" w:rsidRDefault="00B924C7" w:rsidP="00410F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4130">
              <w:rPr>
                <w:sz w:val="22"/>
                <w:szCs w:val="22"/>
              </w:rPr>
              <w:t>Organizacja przedsięwzięć leczniczo-ewakuacyjnych, sanitarnohigienicznych oraz przedsięwzięć przeciwepidemicznych</w:t>
            </w:r>
          </w:p>
          <w:p w:rsidR="00B924C7" w:rsidRPr="00D64130" w:rsidRDefault="00B924C7" w:rsidP="00410F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4130">
              <w:rPr>
                <w:sz w:val="22"/>
                <w:szCs w:val="22"/>
              </w:rPr>
              <w:t>Struktura organizacyjna i funkcjonowanie grup logistycznych zespołów zarządzania kryzysowego</w:t>
            </w:r>
          </w:p>
          <w:p w:rsidR="00B924C7" w:rsidRPr="00D64130" w:rsidRDefault="00B924C7" w:rsidP="00410F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4130">
              <w:rPr>
                <w:sz w:val="22"/>
                <w:szCs w:val="22"/>
              </w:rPr>
              <w:t>Procedury zarządzania logistycznego w sytuacjach kryzysowych</w:t>
            </w:r>
          </w:p>
          <w:p w:rsidR="00B924C7" w:rsidRPr="00D64130" w:rsidRDefault="00B924C7" w:rsidP="00410F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4130">
              <w:rPr>
                <w:sz w:val="22"/>
                <w:szCs w:val="22"/>
              </w:rPr>
              <w:t>Dokumentacja wykorzystywana w procesie zarządzania logistycznego.</w:t>
            </w:r>
          </w:p>
          <w:p w:rsidR="00B924C7" w:rsidRPr="00BD0E54" w:rsidRDefault="00B924C7" w:rsidP="00410F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0E54">
              <w:rPr>
                <w:sz w:val="22"/>
                <w:szCs w:val="22"/>
              </w:rPr>
              <w:t>Standardowe logistyczne procedury operacyjne dla jednostek wsparcia logistycznego, takich jak: Komenda Państwowej Straży Pożarnej, Komenda Policji, szpital powiatowy, Powiatowe Centrum Zarządzania Kryzysowego, Urząd Gminy, Wydział Gospodarki Mieszkaniowej, Zakład Wodociągów i Kanalizacji, Zakładu Usług Energetycznych</w:t>
            </w:r>
            <w:r>
              <w:rPr>
                <w:sz w:val="22"/>
                <w:szCs w:val="22"/>
              </w:rPr>
              <w:t xml:space="preserve"> itp</w:t>
            </w:r>
            <w:r w:rsidRPr="00BD0E54">
              <w:rPr>
                <w:sz w:val="22"/>
                <w:szCs w:val="22"/>
              </w:rPr>
              <w:t>.</w:t>
            </w:r>
          </w:p>
          <w:p w:rsidR="00461A06" w:rsidRPr="00410FC9" w:rsidRDefault="00B924C7" w:rsidP="00410F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4130">
              <w:rPr>
                <w:sz w:val="22"/>
                <w:szCs w:val="22"/>
              </w:rPr>
              <w:t xml:space="preserve">Wykorzystanie technologii informatycznych w </w:t>
            </w:r>
            <w:r>
              <w:rPr>
                <w:sz w:val="22"/>
                <w:szCs w:val="22"/>
              </w:rPr>
              <w:t xml:space="preserve">logistyce </w:t>
            </w:r>
            <w:r w:rsidRPr="00D64130">
              <w:rPr>
                <w:sz w:val="22"/>
                <w:szCs w:val="22"/>
              </w:rPr>
              <w:t>zarządzani</w:t>
            </w:r>
            <w:r>
              <w:rPr>
                <w:sz w:val="22"/>
                <w:szCs w:val="22"/>
              </w:rPr>
              <w:t>a</w:t>
            </w:r>
            <w:r w:rsidRPr="00D64130">
              <w:rPr>
                <w:sz w:val="22"/>
                <w:szCs w:val="22"/>
              </w:rPr>
              <w:t xml:space="preserve"> kryzysow</w:t>
            </w:r>
            <w:r>
              <w:rPr>
                <w:sz w:val="22"/>
                <w:szCs w:val="22"/>
              </w:rPr>
              <w:t>ego</w:t>
            </w:r>
          </w:p>
        </w:tc>
      </w:tr>
      <w:tr w:rsidR="00461A06" w:rsidRPr="00742916" w:rsidTr="00ED6CBD">
        <w:tc>
          <w:tcPr>
            <w:tcW w:w="10008" w:type="dxa"/>
            <w:shd w:val="pct15" w:color="auto" w:fill="FFFFFF"/>
          </w:tcPr>
          <w:p w:rsidR="00461A06" w:rsidRPr="00742916" w:rsidRDefault="00461A06" w:rsidP="00ED6CBD">
            <w:pPr>
              <w:rPr>
                <w:b/>
                <w:sz w:val="24"/>
                <w:szCs w:val="24"/>
              </w:rPr>
            </w:pPr>
            <w:r w:rsidRPr="00742916">
              <w:rPr>
                <w:b/>
                <w:sz w:val="24"/>
                <w:szCs w:val="24"/>
              </w:rPr>
              <w:t>Ćwiczenia</w:t>
            </w:r>
          </w:p>
        </w:tc>
      </w:tr>
      <w:tr w:rsidR="00461A06" w:rsidRPr="00742916" w:rsidTr="00ED6CBD">
        <w:tc>
          <w:tcPr>
            <w:tcW w:w="10008" w:type="dxa"/>
          </w:tcPr>
          <w:p w:rsidR="00461A06" w:rsidRPr="00C75B65" w:rsidRDefault="00461A06" w:rsidP="00ED6CBD">
            <w:pPr>
              <w:pStyle w:val="Akapitzlist"/>
              <w:rPr>
                <w:sz w:val="22"/>
                <w:szCs w:val="22"/>
              </w:rPr>
            </w:pPr>
          </w:p>
        </w:tc>
      </w:tr>
      <w:tr w:rsidR="00461A06" w:rsidRPr="00742916" w:rsidTr="00ED6CBD">
        <w:tc>
          <w:tcPr>
            <w:tcW w:w="10008" w:type="dxa"/>
            <w:shd w:val="pct15" w:color="auto" w:fill="FFFFFF"/>
          </w:tcPr>
          <w:p w:rsidR="00461A06" w:rsidRPr="00742916" w:rsidRDefault="00461A06" w:rsidP="00ED6CBD">
            <w:pPr>
              <w:pStyle w:val="Nagwek1"/>
              <w:rPr>
                <w:szCs w:val="24"/>
              </w:rPr>
            </w:pPr>
            <w:r w:rsidRPr="00742916">
              <w:rPr>
                <w:szCs w:val="24"/>
              </w:rPr>
              <w:t>Laboratorium</w:t>
            </w:r>
          </w:p>
        </w:tc>
      </w:tr>
      <w:tr w:rsidR="00461A06" w:rsidRPr="00742916" w:rsidTr="00ED6CBD">
        <w:tc>
          <w:tcPr>
            <w:tcW w:w="10008" w:type="dxa"/>
          </w:tcPr>
          <w:p w:rsidR="00461A06" w:rsidRPr="00742916" w:rsidRDefault="00461A06" w:rsidP="00ED6CBD">
            <w:pPr>
              <w:rPr>
                <w:sz w:val="24"/>
                <w:szCs w:val="24"/>
              </w:rPr>
            </w:pPr>
          </w:p>
        </w:tc>
      </w:tr>
      <w:tr w:rsidR="00461A06" w:rsidRPr="00742916" w:rsidTr="00ED6CBD">
        <w:tc>
          <w:tcPr>
            <w:tcW w:w="10008" w:type="dxa"/>
            <w:shd w:val="pct15" w:color="auto" w:fill="FFFFFF"/>
          </w:tcPr>
          <w:p w:rsidR="00461A06" w:rsidRPr="00742916" w:rsidRDefault="00461A06" w:rsidP="00ED6CBD">
            <w:pPr>
              <w:pStyle w:val="Nagwek1"/>
              <w:rPr>
                <w:szCs w:val="24"/>
              </w:rPr>
            </w:pPr>
            <w:r w:rsidRPr="00742916">
              <w:rPr>
                <w:szCs w:val="24"/>
              </w:rPr>
              <w:t>Projekt</w:t>
            </w:r>
          </w:p>
        </w:tc>
      </w:tr>
      <w:tr w:rsidR="00461A06" w:rsidRPr="00742916" w:rsidTr="00ED6CBD">
        <w:tc>
          <w:tcPr>
            <w:tcW w:w="10008" w:type="dxa"/>
          </w:tcPr>
          <w:p w:rsidR="00461A06" w:rsidRPr="00742916" w:rsidRDefault="00461A06" w:rsidP="00ED6CBD">
            <w:pPr>
              <w:rPr>
                <w:sz w:val="24"/>
                <w:szCs w:val="24"/>
              </w:rPr>
            </w:pPr>
          </w:p>
        </w:tc>
      </w:tr>
    </w:tbl>
    <w:p w:rsidR="00461A06" w:rsidRPr="00742916" w:rsidRDefault="00461A06" w:rsidP="00461A06">
      <w:pPr>
        <w:rPr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448"/>
        <w:gridCol w:w="7560"/>
      </w:tblGrid>
      <w:tr w:rsidR="00461A06" w:rsidRPr="00742916" w:rsidTr="00ED6CBD">
        <w:tc>
          <w:tcPr>
            <w:tcW w:w="2448" w:type="dxa"/>
            <w:tcBorders>
              <w:top w:val="single" w:sz="12" w:space="0" w:color="auto"/>
            </w:tcBorders>
            <w:vAlign w:val="center"/>
          </w:tcPr>
          <w:p w:rsidR="00461A06" w:rsidRPr="00742916" w:rsidRDefault="00461A06" w:rsidP="00ED6CBD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 xml:space="preserve">Literatura </w:t>
            </w:r>
            <w:r>
              <w:rPr>
                <w:sz w:val="24"/>
                <w:szCs w:val="24"/>
              </w:rPr>
              <w:t>podstawowa</w:t>
            </w:r>
          </w:p>
        </w:tc>
        <w:tc>
          <w:tcPr>
            <w:tcW w:w="7560" w:type="dxa"/>
            <w:tcBorders>
              <w:top w:val="single" w:sz="12" w:space="0" w:color="auto"/>
              <w:bottom w:val="single" w:sz="4" w:space="0" w:color="auto"/>
            </w:tcBorders>
          </w:tcPr>
          <w:p w:rsidR="00444D11" w:rsidRPr="00742916" w:rsidRDefault="00B924C7" w:rsidP="00B924C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F0E05">
              <w:rPr>
                <w:sz w:val="22"/>
                <w:szCs w:val="22"/>
              </w:rPr>
              <w:t xml:space="preserve">Wojciech Nowak, Eugeniusz Nowak, </w:t>
            </w:r>
            <w:r w:rsidRPr="004F0E05">
              <w:rPr>
                <w:i/>
                <w:sz w:val="22"/>
                <w:szCs w:val="22"/>
              </w:rPr>
              <w:t>Podstawy logistyki w sytuacjach kryzysowych z elementami zarządzania logistycznego</w:t>
            </w:r>
            <w:r w:rsidRPr="004F0E05">
              <w:rPr>
                <w:sz w:val="22"/>
                <w:szCs w:val="22"/>
              </w:rPr>
              <w:t xml:space="preserve">, Społeczna Wyższa Szkoła </w:t>
            </w:r>
            <w:r>
              <w:rPr>
                <w:sz w:val="22"/>
                <w:szCs w:val="22"/>
              </w:rPr>
              <w:t xml:space="preserve">Przedsiębiorczości i Zarządzania, </w:t>
            </w:r>
            <w:r w:rsidRPr="004F0E05">
              <w:rPr>
                <w:sz w:val="22"/>
                <w:szCs w:val="22"/>
              </w:rPr>
              <w:t>Łódź-Warszawa 2009.</w:t>
            </w:r>
          </w:p>
        </w:tc>
      </w:tr>
      <w:tr w:rsidR="00461A06" w:rsidRPr="00742916" w:rsidTr="00ED6CBD">
        <w:tc>
          <w:tcPr>
            <w:tcW w:w="2448" w:type="dxa"/>
          </w:tcPr>
          <w:p w:rsidR="00461A06" w:rsidRPr="00742916" w:rsidRDefault="00461A06" w:rsidP="00ED6CBD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 xml:space="preserve">Literatura </w:t>
            </w:r>
            <w:r>
              <w:rPr>
                <w:sz w:val="24"/>
                <w:szCs w:val="24"/>
              </w:rPr>
              <w:t>uzupełniająca</w:t>
            </w:r>
          </w:p>
          <w:p w:rsidR="00461A06" w:rsidRPr="00742916" w:rsidRDefault="00461A06" w:rsidP="00ED6CBD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</w:tcPr>
          <w:p w:rsidR="00B924C7" w:rsidRPr="00D45C48" w:rsidRDefault="00B924C7" w:rsidP="00B924C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45C48">
              <w:rPr>
                <w:bCs/>
                <w:sz w:val="22"/>
                <w:szCs w:val="22"/>
              </w:rPr>
              <w:t xml:space="preserve">Ustawa </w:t>
            </w:r>
            <w:r w:rsidRPr="00D45C48">
              <w:rPr>
                <w:sz w:val="22"/>
                <w:szCs w:val="22"/>
              </w:rPr>
              <w:t xml:space="preserve">z dnia 26 kwietnia 2007 r. </w:t>
            </w:r>
            <w:r w:rsidRPr="00D45C48">
              <w:rPr>
                <w:bCs/>
                <w:sz w:val="22"/>
                <w:szCs w:val="22"/>
              </w:rPr>
              <w:t xml:space="preserve">o zarządzaniu kryzysowym, </w:t>
            </w:r>
            <w:r w:rsidRPr="00D45C48">
              <w:rPr>
                <w:sz w:val="22"/>
                <w:szCs w:val="22"/>
              </w:rPr>
              <w:t>(Dz. U. Nr 89, poz.590 z dnia 21 maja 2007 r.</w:t>
            </w:r>
          </w:p>
          <w:p w:rsidR="00B924C7" w:rsidRPr="00D45C48" w:rsidRDefault="00B924C7" w:rsidP="00B924C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45C48">
              <w:rPr>
                <w:color w:val="000000"/>
                <w:sz w:val="22"/>
                <w:szCs w:val="22"/>
              </w:rPr>
              <w:t>Ustawa z dnia 18 kwietnia 2002 r. o stanie klęski żywiołowej (</w:t>
            </w:r>
            <w:proofErr w:type="spellStart"/>
            <w:r w:rsidRPr="00D45C48">
              <w:rPr>
                <w:color w:val="000000"/>
                <w:sz w:val="22"/>
                <w:szCs w:val="22"/>
              </w:rPr>
              <w:t>Dz.U</w:t>
            </w:r>
            <w:proofErr w:type="spellEnd"/>
            <w:r w:rsidRPr="00D45C48">
              <w:rPr>
                <w:color w:val="000000"/>
                <w:sz w:val="22"/>
                <w:szCs w:val="22"/>
              </w:rPr>
              <w:t xml:space="preserve">. Nr 62, poz. 558,  z </w:t>
            </w:r>
            <w:proofErr w:type="spellStart"/>
            <w:r w:rsidRPr="00D45C48">
              <w:rPr>
                <w:color w:val="000000"/>
                <w:sz w:val="22"/>
                <w:szCs w:val="22"/>
              </w:rPr>
              <w:t>późn</w:t>
            </w:r>
            <w:proofErr w:type="spellEnd"/>
            <w:r w:rsidRPr="00D45C48">
              <w:rPr>
                <w:color w:val="000000"/>
                <w:sz w:val="22"/>
                <w:szCs w:val="22"/>
              </w:rPr>
              <w:t xml:space="preserve">. zm.), </w:t>
            </w:r>
          </w:p>
          <w:p w:rsidR="00B924C7" w:rsidRPr="00D45C48" w:rsidRDefault="00B924C7" w:rsidP="00B924C7">
            <w:pPr>
              <w:pStyle w:val="Tekstpodstawowy"/>
              <w:numPr>
                <w:ilvl w:val="0"/>
                <w:numId w:val="11"/>
              </w:numPr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D45C48">
              <w:rPr>
                <w:color w:val="000000"/>
                <w:sz w:val="22"/>
                <w:szCs w:val="22"/>
              </w:rPr>
              <w:t>Ustawa z dnia 21 czerwca 2002 r. o stanie wyjątkowym (</w:t>
            </w:r>
            <w:proofErr w:type="spellStart"/>
            <w:r w:rsidRPr="00D45C48">
              <w:rPr>
                <w:color w:val="000000"/>
                <w:sz w:val="22"/>
                <w:szCs w:val="22"/>
              </w:rPr>
              <w:t>Dz.U</w:t>
            </w:r>
            <w:proofErr w:type="spellEnd"/>
            <w:r w:rsidRPr="00D45C48">
              <w:rPr>
                <w:color w:val="000000"/>
                <w:sz w:val="22"/>
                <w:szCs w:val="22"/>
              </w:rPr>
              <w:t xml:space="preserve">. Nr 113, poz. 985, z </w:t>
            </w:r>
            <w:proofErr w:type="spellStart"/>
            <w:r w:rsidRPr="00D45C48">
              <w:rPr>
                <w:color w:val="000000"/>
                <w:sz w:val="22"/>
                <w:szCs w:val="22"/>
              </w:rPr>
              <w:t>późn</w:t>
            </w:r>
            <w:proofErr w:type="spellEnd"/>
            <w:r w:rsidRPr="00D45C48">
              <w:rPr>
                <w:color w:val="000000"/>
                <w:sz w:val="22"/>
                <w:szCs w:val="22"/>
              </w:rPr>
              <w:t>. zm.).</w:t>
            </w:r>
          </w:p>
          <w:p w:rsidR="00B924C7" w:rsidRPr="00D45C48" w:rsidRDefault="00B924C7" w:rsidP="00B924C7">
            <w:pPr>
              <w:pStyle w:val="Tekstpodstawowy"/>
              <w:numPr>
                <w:ilvl w:val="0"/>
                <w:numId w:val="11"/>
              </w:numPr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D45C48">
              <w:rPr>
                <w:color w:val="000000"/>
                <w:sz w:val="22"/>
                <w:szCs w:val="22"/>
              </w:rPr>
              <w:t>Ustawa z dnia 21 listopada 1967 r. o powszechnym obowiązku obrony Rzeczypospolitej Polskiej (</w:t>
            </w:r>
            <w:proofErr w:type="spellStart"/>
            <w:r w:rsidRPr="00D45C48">
              <w:rPr>
                <w:color w:val="000000"/>
                <w:sz w:val="22"/>
                <w:szCs w:val="22"/>
              </w:rPr>
              <w:t>Dz.U</w:t>
            </w:r>
            <w:proofErr w:type="spellEnd"/>
            <w:r w:rsidRPr="00D45C48">
              <w:rPr>
                <w:color w:val="000000"/>
                <w:sz w:val="22"/>
                <w:szCs w:val="22"/>
              </w:rPr>
              <w:t xml:space="preserve">. z 2004 r. Nr 241, poz. 2416, z </w:t>
            </w:r>
            <w:proofErr w:type="spellStart"/>
            <w:r w:rsidRPr="00D45C48">
              <w:rPr>
                <w:color w:val="000000"/>
                <w:sz w:val="22"/>
                <w:szCs w:val="22"/>
              </w:rPr>
              <w:t>późn</w:t>
            </w:r>
            <w:proofErr w:type="spellEnd"/>
            <w:r w:rsidRPr="00D45C48">
              <w:rPr>
                <w:color w:val="000000"/>
                <w:sz w:val="22"/>
                <w:szCs w:val="22"/>
              </w:rPr>
              <w:t>. zm.),</w:t>
            </w:r>
          </w:p>
          <w:p w:rsidR="00B924C7" w:rsidRPr="00D45C48" w:rsidRDefault="00B924C7" w:rsidP="00B924C7">
            <w:pPr>
              <w:pStyle w:val="Tekstpodstawowy"/>
              <w:numPr>
                <w:ilvl w:val="0"/>
                <w:numId w:val="11"/>
              </w:numPr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D45C48">
              <w:rPr>
                <w:color w:val="000000"/>
                <w:sz w:val="22"/>
                <w:szCs w:val="22"/>
              </w:rPr>
              <w:t>Ustawa z dnia 23 sierpnia 2001 r. o organizowaniu zadań na rzecz obronności państwa realizowanych przez przedsiębiorców (</w:t>
            </w:r>
            <w:proofErr w:type="spellStart"/>
            <w:r w:rsidRPr="00D45C48">
              <w:rPr>
                <w:color w:val="000000"/>
                <w:sz w:val="22"/>
                <w:szCs w:val="22"/>
              </w:rPr>
              <w:t>Dz.U</w:t>
            </w:r>
            <w:proofErr w:type="spellEnd"/>
            <w:r w:rsidRPr="00D45C48">
              <w:rPr>
                <w:color w:val="000000"/>
                <w:sz w:val="22"/>
                <w:szCs w:val="22"/>
              </w:rPr>
              <w:t xml:space="preserve">. Nr 122, poz. 1320, z </w:t>
            </w:r>
            <w:proofErr w:type="spellStart"/>
            <w:r w:rsidRPr="00D45C48">
              <w:rPr>
                <w:color w:val="000000"/>
                <w:sz w:val="22"/>
                <w:szCs w:val="22"/>
              </w:rPr>
              <w:t>późn</w:t>
            </w:r>
            <w:proofErr w:type="spellEnd"/>
            <w:r w:rsidRPr="00D45C48">
              <w:rPr>
                <w:color w:val="000000"/>
                <w:sz w:val="22"/>
                <w:szCs w:val="22"/>
              </w:rPr>
              <w:t>. zm.),</w:t>
            </w:r>
          </w:p>
          <w:p w:rsidR="00B924C7" w:rsidRPr="00D45C48" w:rsidRDefault="00B924C7" w:rsidP="00B924C7">
            <w:pPr>
              <w:pStyle w:val="Tekstpodstawowy"/>
              <w:numPr>
                <w:ilvl w:val="0"/>
                <w:numId w:val="11"/>
              </w:numPr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D45C48">
              <w:rPr>
                <w:sz w:val="22"/>
                <w:szCs w:val="22"/>
              </w:rPr>
              <w:t>Ustawa z dnia 17 lutego 2005 r. o informatyzacji działalności podmiotów realizujących zadania publiczne (</w:t>
            </w:r>
            <w:proofErr w:type="spellStart"/>
            <w:r w:rsidRPr="00D45C48">
              <w:rPr>
                <w:sz w:val="22"/>
                <w:szCs w:val="22"/>
              </w:rPr>
              <w:t>Dz.U</w:t>
            </w:r>
            <w:proofErr w:type="spellEnd"/>
            <w:r w:rsidRPr="00D45C48">
              <w:rPr>
                <w:sz w:val="22"/>
                <w:szCs w:val="22"/>
              </w:rPr>
              <w:t xml:space="preserve">. Nr 64, poz. 565, z </w:t>
            </w:r>
            <w:proofErr w:type="spellStart"/>
            <w:r w:rsidRPr="00D45C48">
              <w:rPr>
                <w:sz w:val="22"/>
                <w:szCs w:val="22"/>
              </w:rPr>
              <w:t>późn</w:t>
            </w:r>
            <w:proofErr w:type="spellEnd"/>
            <w:r w:rsidRPr="00D45C48">
              <w:rPr>
                <w:sz w:val="22"/>
                <w:szCs w:val="22"/>
              </w:rPr>
              <w:t>. zm.</w:t>
            </w:r>
          </w:p>
          <w:p w:rsidR="00B924C7" w:rsidRPr="00D45C48" w:rsidRDefault="00B924C7" w:rsidP="00B924C7">
            <w:pPr>
              <w:pStyle w:val="Tekstpodstawowy"/>
              <w:numPr>
                <w:ilvl w:val="0"/>
                <w:numId w:val="11"/>
              </w:numPr>
              <w:spacing w:after="0"/>
              <w:jc w:val="both"/>
              <w:rPr>
                <w:sz w:val="22"/>
                <w:szCs w:val="22"/>
              </w:rPr>
            </w:pPr>
            <w:r w:rsidRPr="00D45C48">
              <w:rPr>
                <w:color w:val="000000"/>
                <w:sz w:val="22"/>
                <w:szCs w:val="22"/>
              </w:rPr>
              <w:t>Rozporządzenie Rady Ministrów z dnia 24 czerwca 2003 r. w sprawie obiektów szczególnie ważnych dla bezpieczeństwa i obronności państwa oraz ich szczególnej ochrony (</w:t>
            </w:r>
            <w:proofErr w:type="spellStart"/>
            <w:r w:rsidRPr="00D45C48">
              <w:rPr>
                <w:color w:val="000000"/>
                <w:sz w:val="22"/>
                <w:szCs w:val="22"/>
              </w:rPr>
              <w:t>Dz.U</w:t>
            </w:r>
            <w:proofErr w:type="spellEnd"/>
            <w:r w:rsidRPr="00D45C48">
              <w:rPr>
                <w:color w:val="000000"/>
                <w:sz w:val="22"/>
                <w:szCs w:val="22"/>
              </w:rPr>
              <w:t>. Nr 116, poz. 1090),</w:t>
            </w:r>
          </w:p>
          <w:p w:rsidR="00B924C7" w:rsidRPr="00D45C48" w:rsidRDefault="00B924C7" w:rsidP="00B924C7">
            <w:pPr>
              <w:pStyle w:val="Tekstpodstawowy"/>
              <w:numPr>
                <w:ilvl w:val="0"/>
                <w:numId w:val="11"/>
              </w:numPr>
              <w:spacing w:after="0"/>
              <w:jc w:val="both"/>
              <w:rPr>
                <w:sz w:val="22"/>
                <w:szCs w:val="22"/>
              </w:rPr>
            </w:pPr>
            <w:r w:rsidRPr="00D45C48">
              <w:rPr>
                <w:color w:val="000000"/>
                <w:sz w:val="22"/>
                <w:szCs w:val="22"/>
              </w:rPr>
              <w:t>Rozporządzenie Rady Ministrów z dnia 20 sierpnia 2004 r. w sprawie wykazu przedsiębiorców o szczególnym znaczeniu gospodarczo-obronnym (</w:t>
            </w:r>
            <w:proofErr w:type="spellStart"/>
            <w:r w:rsidRPr="00D45C48">
              <w:rPr>
                <w:color w:val="000000"/>
                <w:sz w:val="22"/>
                <w:szCs w:val="22"/>
              </w:rPr>
              <w:t>Dz.U</w:t>
            </w:r>
            <w:proofErr w:type="spellEnd"/>
            <w:r w:rsidRPr="00D45C48">
              <w:rPr>
                <w:color w:val="000000"/>
                <w:sz w:val="22"/>
                <w:szCs w:val="22"/>
              </w:rPr>
              <w:t xml:space="preserve">. Nr </w:t>
            </w:r>
            <w:r w:rsidRPr="00D45C48">
              <w:rPr>
                <w:color w:val="000000"/>
                <w:sz w:val="22"/>
                <w:szCs w:val="22"/>
              </w:rPr>
              <w:lastRenderedPageBreak/>
              <w:t>192, poz. 1965),</w:t>
            </w:r>
          </w:p>
          <w:p w:rsidR="00461A06" w:rsidRPr="00742916" w:rsidRDefault="00B924C7" w:rsidP="00B924C7">
            <w:pPr>
              <w:pStyle w:val="Tekstpodstawowy"/>
              <w:numPr>
                <w:ilvl w:val="0"/>
                <w:numId w:val="11"/>
              </w:numPr>
              <w:spacing w:after="0"/>
              <w:jc w:val="both"/>
            </w:pPr>
            <w:r w:rsidRPr="00D45C48">
              <w:rPr>
                <w:color w:val="000000"/>
                <w:sz w:val="22"/>
                <w:szCs w:val="22"/>
              </w:rPr>
              <w:t>Rozporządzenie Rady Ministrów z dnia 27 kwietnia 2004 r. w sprawie systemu kierowania bezpieczeństwem narodowym (</w:t>
            </w:r>
            <w:proofErr w:type="spellStart"/>
            <w:r w:rsidRPr="00D45C48">
              <w:rPr>
                <w:color w:val="000000"/>
                <w:sz w:val="22"/>
                <w:szCs w:val="22"/>
              </w:rPr>
              <w:t>Dz.U</w:t>
            </w:r>
            <w:proofErr w:type="spellEnd"/>
            <w:r w:rsidRPr="00D45C48">
              <w:rPr>
                <w:color w:val="000000"/>
                <w:sz w:val="22"/>
                <w:szCs w:val="22"/>
              </w:rPr>
              <w:t>. Nr 98, poz. 978).</w:t>
            </w:r>
          </w:p>
        </w:tc>
      </w:tr>
    </w:tbl>
    <w:p w:rsidR="00461A06" w:rsidRPr="0074288E" w:rsidRDefault="00461A06" w:rsidP="00461A06">
      <w:pPr>
        <w:rPr>
          <w:sz w:val="22"/>
          <w:szCs w:val="22"/>
        </w:rPr>
      </w:pPr>
    </w:p>
    <w:tbl>
      <w:tblPr>
        <w:tblW w:w="10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08"/>
        <w:gridCol w:w="40"/>
        <w:gridCol w:w="5760"/>
        <w:gridCol w:w="1800"/>
      </w:tblGrid>
      <w:tr w:rsidR="00461A06" w:rsidTr="00ED6CBD">
        <w:tc>
          <w:tcPr>
            <w:tcW w:w="244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61A06" w:rsidRDefault="00461A06" w:rsidP="00B924C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Metody kształcenia</w:t>
            </w:r>
          </w:p>
        </w:tc>
        <w:tc>
          <w:tcPr>
            <w:tcW w:w="756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D1FD4" w:rsidRDefault="001D1FD4" w:rsidP="00B924C7">
            <w:pPr>
              <w:spacing w:line="360" w:lineRule="auto"/>
              <w:rPr>
                <w:sz w:val="18"/>
                <w:szCs w:val="18"/>
              </w:rPr>
            </w:pPr>
            <w:r w:rsidRPr="001D1FD4">
              <w:rPr>
                <w:sz w:val="24"/>
                <w:szCs w:val="24"/>
              </w:rPr>
              <w:t>Wykład</w:t>
            </w:r>
          </w:p>
        </w:tc>
      </w:tr>
      <w:tr w:rsidR="00461A06" w:rsidTr="00ED6CBD">
        <w:tc>
          <w:tcPr>
            <w:tcW w:w="8208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61A06" w:rsidRDefault="00461A06" w:rsidP="00ED6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Metody weryfikacji efektów kształcenia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61A06" w:rsidRPr="00C873F5" w:rsidRDefault="00461A06" w:rsidP="007D11BE">
            <w:pPr>
              <w:jc w:val="center"/>
              <w:rPr>
                <w:sz w:val="24"/>
                <w:szCs w:val="24"/>
              </w:rPr>
            </w:pPr>
            <w:r w:rsidRPr="00C873F5">
              <w:rPr>
                <w:sz w:val="24"/>
                <w:szCs w:val="24"/>
              </w:rPr>
              <w:t>Nr efektu kształcenia</w:t>
            </w:r>
          </w:p>
        </w:tc>
      </w:tr>
      <w:tr w:rsidR="00461A06" w:rsidTr="00ED6CBD">
        <w:tc>
          <w:tcPr>
            <w:tcW w:w="8208" w:type="dxa"/>
            <w:gridSpan w:val="3"/>
            <w:tcBorders>
              <w:top w:val="single" w:sz="4" w:space="0" w:color="auto"/>
              <w:bottom w:val="single" w:sz="2" w:space="0" w:color="auto"/>
            </w:tcBorders>
          </w:tcPr>
          <w:p w:rsidR="00461A06" w:rsidRPr="00150829" w:rsidRDefault="00410FC9" w:rsidP="00C873F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</w:t>
            </w:r>
            <w:r w:rsidR="00150829" w:rsidRPr="00150829">
              <w:rPr>
                <w:sz w:val="24"/>
                <w:szCs w:val="24"/>
              </w:rPr>
              <w:t xml:space="preserve"> pisemne w formie zbioru problemów do rozwiązania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2" w:space="0" w:color="auto"/>
            </w:tcBorders>
          </w:tcPr>
          <w:p w:rsidR="00C873F5" w:rsidRDefault="00410FC9" w:rsidP="00444D1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01 -  </w:t>
            </w:r>
            <w:r w:rsidR="00C873F5" w:rsidRPr="00C873F5">
              <w:rPr>
                <w:sz w:val="24"/>
                <w:szCs w:val="24"/>
              </w:rPr>
              <w:t>15</w:t>
            </w:r>
          </w:p>
        </w:tc>
      </w:tr>
      <w:tr w:rsidR="00461A06" w:rsidTr="00ED6CBD">
        <w:tc>
          <w:tcPr>
            <w:tcW w:w="8208" w:type="dxa"/>
            <w:gridSpan w:val="3"/>
          </w:tcPr>
          <w:p w:rsidR="00461A06" w:rsidRDefault="00C873F5" w:rsidP="00C873F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sz w:val="24"/>
                <w:szCs w:val="24"/>
              </w:rPr>
              <w:t>A</w:t>
            </w:r>
            <w:r w:rsidRPr="00150829">
              <w:rPr>
                <w:sz w:val="24"/>
                <w:szCs w:val="24"/>
              </w:rPr>
              <w:t>naliz</w:t>
            </w:r>
            <w:r>
              <w:rPr>
                <w:sz w:val="24"/>
                <w:szCs w:val="24"/>
              </w:rPr>
              <w:t>a</w:t>
            </w:r>
            <w:r w:rsidRPr="00150829">
              <w:rPr>
                <w:sz w:val="24"/>
                <w:szCs w:val="24"/>
              </w:rPr>
              <w:t xml:space="preserve"> przypadków</w:t>
            </w:r>
          </w:p>
        </w:tc>
        <w:tc>
          <w:tcPr>
            <w:tcW w:w="1800" w:type="dxa"/>
          </w:tcPr>
          <w:p w:rsidR="00461A06" w:rsidRPr="00C873F5" w:rsidRDefault="00410FC9" w:rsidP="00ED6C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01 -  </w:t>
            </w:r>
            <w:r w:rsidRPr="00C873F5">
              <w:rPr>
                <w:sz w:val="24"/>
                <w:szCs w:val="24"/>
              </w:rPr>
              <w:t>15</w:t>
            </w:r>
          </w:p>
        </w:tc>
      </w:tr>
      <w:tr w:rsidR="00461A06" w:rsidTr="00ED6CBD">
        <w:tc>
          <w:tcPr>
            <w:tcW w:w="8208" w:type="dxa"/>
            <w:gridSpan w:val="3"/>
            <w:tcBorders>
              <w:bottom w:val="single" w:sz="12" w:space="0" w:color="auto"/>
            </w:tcBorders>
          </w:tcPr>
          <w:p w:rsidR="00461A06" w:rsidRPr="00C873F5" w:rsidRDefault="00C873F5" w:rsidP="00ED6CBD">
            <w:pPr>
              <w:rPr>
                <w:sz w:val="24"/>
                <w:szCs w:val="24"/>
              </w:rPr>
            </w:pPr>
            <w:r w:rsidRPr="00C873F5">
              <w:rPr>
                <w:sz w:val="24"/>
                <w:szCs w:val="24"/>
              </w:rPr>
              <w:t xml:space="preserve">Raporty z </w:t>
            </w:r>
            <w:r>
              <w:rPr>
                <w:sz w:val="24"/>
                <w:szCs w:val="24"/>
              </w:rPr>
              <w:t>ćwiczeń</w:t>
            </w: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461A06" w:rsidRDefault="00410FC9" w:rsidP="00ED6CB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01 -  </w:t>
            </w:r>
            <w:r w:rsidRPr="00C873F5">
              <w:rPr>
                <w:sz w:val="24"/>
                <w:szCs w:val="24"/>
              </w:rPr>
              <w:t>15</w:t>
            </w:r>
          </w:p>
        </w:tc>
      </w:tr>
      <w:tr w:rsidR="00461A06" w:rsidTr="00ED6CBD">
        <w:trPr>
          <w:cantSplit/>
        </w:trPr>
        <w:tc>
          <w:tcPr>
            <w:tcW w:w="2408" w:type="dxa"/>
            <w:tcBorders>
              <w:top w:val="single" w:sz="12" w:space="0" w:color="auto"/>
              <w:bottom w:val="single" w:sz="12" w:space="0" w:color="auto"/>
            </w:tcBorders>
          </w:tcPr>
          <w:p w:rsidR="00461A06" w:rsidRDefault="00461A06" w:rsidP="00ED6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Forma i warunki zaliczenia</w:t>
            </w:r>
          </w:p>
          <w:p w:rsidR="00461A06" w:rsidRDefault="00461A06" w:rsidP="00ED6CBD">
            <w:pPr>
              <w:rPr>
                <w:sz w:val="22"/>
                <w:szCs w:val="22"/>
              </w:rPr>
            </w:pPr>
          </w:p>
        </w:tc>
        <w:tc>
          <w:tcPr>
            <w:tcW w:w="760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683DF7" w:rsidRDefault="00D87090" w:rsidP="00D87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Zaliczenie przedmiotu: </w:t>
            </w:r>
          </w:p>
          <w:p w:rsidR="00461A06" w:rsidRDefault="00410FC9" w:rsidP="00D8709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sz w:val="24"/>
                <w:szCs w:val="24"/>
              </w:rPr>
              <w:t>zaliczenie</w:t>
            </w:r>
            <w:r w:rsidR="001D1FD4" w:rsidRPr="00150829">
              <w:rPr>
                <w:sz w:val="24"/>
                <w:szCs w:val="24"/>
              </w:rPr>
              <w:t xml:space="preserve"> pisemn</w:t>
            </w:r>
            <w:r>
              <w:rPr>
                <w:sz w:val="24"/>
                <w:szCs w:val="24"/>
              </w:rPr>
              <w:t>e</w:t>
            </w:r>
            <w:r w:rsidR="001D1FD4" w:rsidRPr="00150829">
              <w:rPr>
                <w:sz w:val="24"/>
                <w:szCs w:val="24"/>
              </w:rPr>
              <w:t xml:space="preserve"> w formie zbioru problemów do rozwiązania</w:t>
            </w:r>
          </w:p>
        </w:tc>
      </w:tr>
    </w:tbl>
    <w:p w:rsidR="00461A06" w:rsidRPr="0074288E" w:rsidRDefault="00461A06" w:rsidP="00461A06">
      <w:pPr>
        <w:rPr>
          <w:sz w:val="22"/>
          <w:szCs w:val="22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211"/>
        <w:gridCol w:w="4797"/>
      </w:tblGrid>
      <w:tr w:rsidR="00461A06" w:rsidRPr="00742916" w:rsidTr="00ED6CBD">
        <w:tc>
          <w:tcPr>
            <w:tcW w:w="1000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461A06" w:rsidRPr="00742916" w:rsidRDefault="00461A06" w:rsidP="00ED6CBD">
            <w:pPr>
              <w:jc w:val="center"/>
              <w:rPr>
                <w:b/>
                <w:sz w:val="24"/>
                <w:szCs w:val="24"/>
              </w:rPr>
            </w:pPr>
          </w:p>
          <w:p w:rsidR="00461A06" w:rsidRPr="00742916" w:rsidRDefault="00461A06" w:rsidP="00B924C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42916">
              <w:rPr>
                <w:b/>
                <w:sz w:val="24"/>
                <w:szCs w:val="24"/>
              </w:rPr>
              <w:t>NAKŁAD PRACY STUDENTA</w:t>
            </w:r>
          </w:p>
        </w:tc>
      </w:tr>
      <w:tr w:rsidR="00461A06" w:rsidRPr="00742916" w:rsidTr="00ED6CBD">
        <w:trPr>
          <w:trHeight w:val="263"/>
        </w:trPr>
        <w:tc>
          <w:tcPr>
            <w:tcW w:w="5211" w:type="dxa"/>
            <w:tcBorders>
              <w:top w:val="single" w:sz="4" w:space="0" w:color="auto"/>
            </w:tcBorders>
          </w:tcPr>
          <w:p w:rsidR="00461A06" w:rsidRPr="00742916" w:rsidRDefault="00461A06" w:rsidP="00ED6CBD">
            <w:pPr>
              <w:rPr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</w:tcBorders>
          </w:tcPr>
          <w:p w:rsidR="00461A06" w:rsidRPr="00742916" w:rsidRDefault="00461A06" w:rsidP="00ED6CBD">
            <w:pPr>
              <w:jc w:val="center"/>
              <w:rPr>
                <w:color w:val="FF0000"/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 xml:space="preserve">Liczba godzin  </w:t>
            </w:r>
          </w:p>
        </w:tc>
      </w:tr>
      <w:tr w:rsidR="00461A06" w:rsidRPr="00742916" w:rsidTr="00ED6CBD">
        <w:trPr>
          <w:trHeight w:val="262"/>
        </w:trPr>
        <w:tc>
          <w:tcPr>
            <w:tcW w:w="5211" w:type="dxa"/>
          </w:tcPr>
          <w:p w:rsidR="00461A06" w:rsidRPr="00742916" w:rsidRDefault="00461A06" w:rsidP="00ED6CBD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Udział w wykładach</w:t>
            </w:r>
          </w:p>
        </w:tc>
        <w:tc>
          <w:tcPr>
            <w:tcW w:w="4797" w:type="dxa"/>
          </w:tcPr>
          <w:p w:rsidR="00461A06" w:rsidRPr="00742916" w:rsidRDefault="001B002F" w:rsidP="007A1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461A06" w:rsidRPr="00742916" w:rsidTr="00ED6CBD">
        <w:trPr>
          <w:trHeight w:val="262"/>
        </w:trPr>
        <w:tc>
          <w:tcPr>
            <w:tcW w:w="5211" w:type="dxa"/>
          </w:tcPr>
          <w:p w:rsidR="00461A06" w:rsidRPr="00742916" w:rsidRDefault="00461A06" w:rsidP="00ED6CBD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Samodzielne studiowanie tematyki wykładów</w:t>
            </w:r>
          </w:p>
        </w:tc>
        <w:tc>
          <w:tcPr>
            <w:tcW w:w="4797" w:type="dxa"/>
          </w:tcPr>
          <w:p w:rsidR="00461A06" w:rsidRPr="00742916" w:rsidRDefault="001B002F" w:rsidP="002F4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bookmarkStart w:id="0" w:name="_GoBack"/>
            <w:bookmarkEnd w:id="0"/>
          </w:p>
        </w:tc>
      </w:tr>
      <w:tr w:rsidR="00461A06" w:rsidRPr="00742916" w:rsidTr="00ED6CBD">
        <w:trPr>
          <w:trHeight w:val="262"/>
        </w:trPr>
        <w:tc>
          <w:tcPr>
            <w:tcW w:w="5211" w:type="dxa"/>
          </w:tcPr>
          <w:p w:rsidR="00461A06" w:rsidRPr="00742916" w:rsidRDefault="00461A06" w:rsidP="00ED6CBD">
            <w:pPr>
              <w:rPr>
                <w:sz w:val="24"/>
                <w:szCs w:val="24"/>
                <w:vertAlign w:val="superscript"/>
              </w:rPr>
            </w:pPr>
            <w:r w:rsidRPr="00742916">
              <w:rPr>
                <w:sz w:val="24"/>
                <w:szCs w:val="24"/>
              </w:rPr>
              <w:t>Udział w ćwiczeniach audytoryjnych i laboratoryjnych</w:t>
            </w:r>
          </w:p>
        </w:tc>
        <w:tc>
          <w:tcPr>
            <w:tcW w:w="4797" w:type="dxa"/>
          </w:tcPr>
          <w:p w:rsidR="00461A06" w:rsidRPr="00742916" w:rsidRDefault="00410FC9" w:rsidP="00ED6C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61A06" w:rsidRPr="00742916" w:rsidTr="00ED6CBD">
        <w:trPr>
          <w:trHeight w:val="262"/>
        </w:trPr>
        <w:tc>
          <w:tcPr>
            <w:tcW w:w="5211" w:type="dxa"/>
          </w:tcPr>
          <w:p w:rsidR="00461A06" w:rsidRPr="00742916" w:rsidRDefault="00461A06" w:rsidP="00ED6CBD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Samodzielne przygotowywanie się do ćwiczeń</w:t>
            </w:r>
          </w:p>
        </w:tc>
        <w:tc>
          <w:tcPr>
            <w:tcW w:w="4797" w:type="dxa"/>
          </w:tcPr>
          <w:p w:rsidR="00461A06" w:rsidRPr="00742916" w:rsidRDefault="00410FC9" w:rsidP="00ED6C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61A06" w:rsidRPr="00742916" w:rsidTr="00ED6CBD">
        <w:trPr>
          <w:trHeight w:val="262"/>
        </w:trPr>
        <w:tc>
          <w:tcPr>
            <w:tcW w:w="5211" w:type="dxa"/>
          </w:tcPr>
          <w:p w:rsidR="00461A06" w:rsidRPr="00742916" w:rsidRDefault="00461A06" w:rsidP="00ED6CBD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Przygotowanie projektu / eseju / itp.</w:t>
            </w:r>
          </w:p>
        </w:tc>
        <w:tc>
          <w:tcPr>
            <w:tcW w:w="4797" w:type="dxa"/>
          </w:tcPr>
          <w:p w:rsidR="00461A06" w:rsidRPr="00742916" w:rsidRDefault="00410FC9" w:rsidP="00ED6C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61A06" w:rsidRPr="00742916" w:rsidTr="00ED6CBD">
        <w:trPr>
          <w:trHeight w:val="262"/>
        </w:trPr>
        <w:tc>
          <w:tcPr>
            <w:tcW w:w="5211" w:type="dxa"/>
          </w:tcPr>
          <w:p w:rsidR="00461A06" w:rsidRPr="00742916" w:rsidRDefault="00461A06" w:rsidP="00ED6CBD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Przygotowanie się do egzaminu / zaliczenia</w:t>
            </w:r>
          </w:p>
        </w:tc>
        <w:tc>
          <w:tcPr>
            <w:tcW w:w="4797" w:type="dxa"/>
          </w:tcPr>
          <w:p w:rsidR="00461A06" w:rsidRPr="00742916" w:rsidRDefault="007A1B46" w:rsidP="002F4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F4F12">
              <w:rPr>
                <w:sz w:val="24"/>
                <w:szCs w:val="24"/>
              </w:rPr>
              <w:t>5</w:t>
            </w:r>
          </w:p>
        </w:tc>
      </w:tr>
      <w:tr w:rsidR="00461A06" w:rsidRPr="00742916" w:rsidTr="00ED6CBD">
        <w:trPr>
          <w:trHeight w:val="262"/>
        </w:trPr>
        <w:tc>
          <w:tcPr>
            <w:tcW w:w="5211" w:type="dxa"/>
          </w:tcPr>
          <w:p w:rsidR="00461A06" w:rsidRPr="00742916" w:rsidRDefault="00461A06" w:rsidP="00ED6CBD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Udział w konsultacjach</w:t>
            </w:r>
          </w:p>
        </w:tc>
        <w:tc>
          <w:tcPr>
            <w:tcW w:w="4797" w:type="dxa"/>
          </w:tcPr>
          <w:p w:rsidR="00461A06" w:rsidRPr="00742916" w:rsidRDefault="00410FC9" w:rsidP="00ED6C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61A06" w:rsidRPr="00742916" w:rsidTr="00ED6CBD">
        <w:trPr>
          <w:trHeight w:val="262"/>
        </w:trPr>
        <w:tc>
          <w:tcPr>
            <w:tcW w:w="5211" w:type="dxa"/>
          </w:tcPr>
          <w:p w:rsidR="00461A06" w:rsidRPr="00742916" w:rsidRDefault="00461A06" w:rsidP="00ED6CBD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Inne</w:t>
            </w:r>
          </w:p>
        </w:tc>
        <w:tc>
          <w:tcPr>
            <w:tcW w:w="4797" w:type="dxa"/>
          </w:tcPr>
          <w:p w:rsidR="00461A06" w:rsidRPr="00742916" w:rsidRDefault="00410FC9" w:rsidP="00ED6C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61A06" w:rsidRPr="00742916" w:rsidTr="00ED6CBD">
        <w:trPr>
          <w:trHeight w:val="262"/>
        </w:trPr>
        <w:tc>
          <w:tcPr>
            <w:tcW w:w="5211" w:type="dxa"/>
          </w:tcPr>
          <w:p w:rsidR="00461A06" w:rsidRPr="00742916" w:rsidRDefault="00461A06" w:rsidP="00ED6CBD">
            <w:pPr>
              <w:rPr>
                <w:sz w:val="24"/>
                <w:szCs w:val="24"/>
              </w:rPr>
            </w:pPr>
            <w:r w:rsidRPr="00742916">
              <w:rPr>
                <w:b/>
                <w:sz w:val="24"/>
                <w:szCs w:val="24"/>
              </w:rPr>
              <w:t>ŁĄCZNY nakład pracy studenta w godz.</w:t>
            </w:r>
          </w:p>
        </w:tc>
        <w:tc>
          <w:tcPr>
            <w:tcW w:w="4797" w:type="dxa"/>
          </w:tcPr>
          <w:p w:rsidR="00461A06" w:rsidRPr="00742916" w:rsidRDefault="002F4F12" w:rsidP="00ED6C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461A06" w:rsidRPr="00742916" w:rsidTr="00ED6CBD">
        <w:trPr>
          <w:trHeight w:val="236"/>
        </w:trPr>
        <w:tc>
          <w:tcPr>
            <w:tcW w:w="5211" w:type="dxa"/>
            <w:shd w:val="clear" w:color="auto" w:fill="C0C0C0"/>
          </w:tcPr>
          <w:p w:rsidR="00461A06" w:rsidRPr="00742916" w:rsidRDefault="00461A06" w:rsidP="00ED6CBD">
            <w:pPr>
              <w:rPr>
                <w:b/>
                <w:sz w:val="24"/>
                <w:szCs w:val="24"/>
              </w:rPr>
            </w:pPr>
            <w:r w:rsidRPr="00742916">
              <w:rPr>
                <w:b/>
                <w:sz w:val="24"/>
                <w:szCs w:val="24"/>
              </w:rPr>
              <w:t>Liczba punktów ECTS za przedmiot</w:t>
            </w:r>
          </w:p>
        </w:tc>
        <w:tc>
          <w:tcPr>
            <w:tcW w:w="4797" w:type="dxa"/>
            <w:shd w:val="clear" w:color="auto" w:fill="C0C0C0"/>
          </w:tcPr>
          <w:p w:rsidR="00461A06" w:rsidRPr="00742916" w:rsidRDefault="007A1B46" w:rsidP="00ED6C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461A06" w:rsidRPr="00742916" w:rsidTr="00ED6CBD">
        <w:trPr>
          <w:trHeight w:val="262"/>
        </w:trPr>
        <w:tc>
          <w:tcPr>
            <w:tcW w:w="5211" w:type="dxa"/>
            <w:shd w:val="clear" w:color="auto" w:fill="C0C0C0"/>
          </w:tcPr>
          <w:p w:rsidR="00461A06" w:rsidRPr="00C75B65" w:rsidRDefault="00461A06" w:rsidP="00ED6CBD">
            <w:pPr>
              <w:rPr>
                <w:sz w:val="24"/>
                <w:szCs w:val="24"/>
                <w:vertAlign w:val="superscript"/>
              </w:rPr>
            </w:pPr>
            <w:r w:rsidRPr="00742916">
              <w:rPr>
                <w:sz w:val="24"/>
                <w:szCs w:val="24"/>
              </w:rPr>
              <w:t>Liczba p. ECTS związana z zajęciami praktycznymi</w:t>
            </w:r>
            <w:r w:rsidRPr="00742916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797" w:type="dxa"/>
            <w:shd w:val="clear" w:color="auto" w:fill="C0C0C0"/>
          </w:tcPr>
          <w:p w:rsidR="00461A06" w:rsidRPr="00742916" w:rsidRDefault="004A1CEB" w:rsidP="00ED6C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461A06" w:rsidRPr="00742916" w:rsidTr="00ED6CBD">
        <w:trPr>
          <w:trHeight w:val="262"/>
        </w:trPr>
        <w:tc>
          <w:tcPr>
            <w:tcW w:w="5211" w:type="dxa"/>
            <w:shd w:val="clear" w:color="auto" w:fill="C0C0C0"/>
          </w:tcPr>
          <w:p w:rsidR="00461A06" w:rsidRPr="00742916" w:rsidRDefault="00461A06" w:rsidP="00ED6CBD">
            <w:pPr>
              <w:rPr>
                <w:b/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Liczba p. ECTS  za zajęciach wymagające bezpośredniego udziału nauczycieli akademickich</w:t>
            </w:r>
          </w:p>
        </w:tc>
        <w:tc>
          <w:tcPr>
            <w:tcW w:w="4797" w:type="dxa"/>
            <w:shd w:val="clear" w:color="auto" w:fill="C0C0C0"/>
          </w:tcPr>
          <w:p w:rsidR="00461A06" w:rsidRPr="00742916" w:rsidRDefault="004A1CEB" w:rsidP="00ED6C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500F99">
              <w:rPr>
                <w:sz w:val="24"/>
                <w:szCs w:val="24"/>
              </w:rPr>
              <w:t>2</w:t>
            </w:r>
          </w:p>
        </w:tc>
      </w:tr>
    </w:tbl>
    <w:p w:rsidR="004F044A" w:rsidRDefault="004F044A"/>
    <w:sectPr w:rsidR="004F044A" w:rsidSect="004F0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PalatinoLinotype-Itali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67AD8"/>
    <w:multiLevelType w:val="hybridMultilevel"/>
    <w:tmpl w:val="3F4A6866"/>
    <w:lvl w:ilvl="0" w:tplc="9D0AF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50A7C21"/>
    <w:multiLevelType w:val="hybridMultilevel"/>
    <w:tmpl w:val="B0A415C6"/>
    <w:lvl w:ilvl="0" w:tplc="FAFAD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94929"/>
    <w:multiLevelType w:val="hybridMultilevel"/>
    <w:tmpl w:val="CB064D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DE2BFB"/>
    <w:multiLevelType w:val="hybridMultilevel"/>
    <w:tmpl w:val="7C08A8C6"/>
    <w:lvl w:ilvl="0" w:tplc="63B6CD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2046A6"/>
    <w:multiLevelType w:val="hybridMultilevel"/>
    <w:tmpl w:val="872076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2729B3"/>
    <w:multiLevelType w:val="hybridMultilevel"/>
    <w:tmpl w:val="269EFFB2"/>
    <w:lvl w:ilvl="0" w:tplc="FAFAD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0C23C5"/>
    <w:multiLevelType w:val="hybridMultilevel"/>
    <w:tmpl w:val="8F182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375D2B"/>
    <w:multiLevelType w:val="hybridMultilevel"/>
    <w:tmpl w:val="E4FAF9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75231F"/>
    <w:multiLevelType w:val="hybridMultilevel"/>
    <w:tmpl w:val="E48C8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D1460D"/>
    <w:multiLevelType w:val="hybridMultilevel"/>
    <w:tmpl w:val="55B802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9520D13"/>
    <w:multiLevelType w:val="hybridMultilevel"/>
    <w:tmpl w:val="106EA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782392"/>
    <w:multiLevelType w:val="hybridMultilevel"/>
    <w:tmpl w:val="AE407B10"/>
    <w:lvl w:ilvl="0" w:tplc="DD989F3E">
      <w:start w:val="1"/>
      <w:numFmt w:val="decimal"/>
      <w:lvlText w:val="%1."/>
      <w:lvlJc w:val="left"/>
      <w:pPr>
        <w:ind w:left="720" w:hanging="360"/>
      </w:pPr>
      <w:rPr>
        <w:rFonts w:ascii="PalatinoLinotype-Italic" w:hAnsi="PalatinoLinotype-Italic" w:cs="PalatinoLinotype-Italic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E70A28"/>
    <w:multiLevelType w:val="hybridMultilevel"/>
    <w:tmpl w:val="67EA0606"/>
    <w:lvl w:ilvl="0" w:tplc="B31A7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852A88"/>
    <w:multiLevelType w:val="hybridMultilevel"/>
    <w:tmpl w:val="E16EBFAC"/>
    <w:lvl w:ilvl="0" w:tplc="B31A7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7C872D8"/>
    <w:multiLevelType w:val="hybridMultilevel"/>
    <w:tmpl w:val="D12E477C"/>
    <w:lvl w:ilvl="0" w:tplc="DFEE37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13"/>
  </w:num>
  <w:num w:numId="7">
    <w:abstractNumId w:val="12"/>
  </w:num>
  <w:num w:numId="8">
    <w:abstractNumId w:val="6"/>
  </w:num>
  <w:num w:numId="9">
    <w:abstractNumId w:val="10"/>
  </w:num>
  <w:num w:numId="10">
    <w:abstractNumId w:val="14"/>
  </w:num>
  <w:num w:numId="11">
    <w:abstractNumId w:val="0"/>
  </w:num>
  <w:num w:numId="12">
    <w:abstractNumId w:val="4"/>
  </w:num>
  <w:num w:numId="13">
    <w:abstractNumId w:val="9"/>
  </w:num>
  <w:num w:numId="14">
    <w:abstractNumId w:val="2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61A06"/>
    <w:rsid w:val="00070614"/>
    <w:rsid w:val="00080307"/>
    <w:rsid w:val="000A18F6"/>
    <w:rsid w:val="000E5B0B"/>
    <w:rsid w:val="00107AF2"/>
    <w:rsid w:val="001254AF"/>
    <w:rsid w:val="00137014"/>
    <w:rsid w:val="00146D93"/>
    <w:rsid w:val="00150829"/>
    <w:rsid w:val="001B002F"/>
    <w:rsid w:val="001B3D37"/>
    <w:rsid w:val="001C532A"/>
    <w:rsid w:val="001D1FD4"/>
    <w:rsid w:val="002170F2"/>
    <w:rsid w:val="0023570A"/>
    <w:rsid w:val="002C6AF7"/>
    <w:rsid w:val="002F4F12"/>
    <w:rsid w:val="00352484"/>
    <w:rsid w:val="003B63E6"/>
    <w:rsid w:val="003C71DB"/>
    <w:rsid w:val="003D0DF5"/>
    <w:rsid w:val="003D7BDF"/>
    <w:rsid w:val="003F1CF0"/>
    <w:rsid w:val="003F5816"/>
    <w:rsid w:val="003F76B6"/>
    <w:rsid w:val="00410FC9"/>
    <w:rsid w:val="004258F3"/>
    <w:rsid w:val="00435548"/>
    <w:rsid w:val="00444D11"/>
    <w:rsid w:val="00446D04"/>
    <w:rsid w:val="00461A06"/>
    <w:rsid w:val="004A1CEB"/>
    <w:rsid w:val="004F044A"/>
    <w:rsid w:val="00500F99"/>
    <w:rsid w:val="00553811"/>
    <w:rsid w:val="0057559A"/>
    <w:rsid w:val="005B2386"/>
    <w:rsid w:val="005E231F"/>
    <w:rsid w:val="006056A2"/>
    <w:rsid w:val="0061524D"/>
    <w:rsid w:val="00683DF7"/>
    <w:rsid w:val="006F010F"/>
    <w:rsid w:val="0073100D"/>
    <w:rsid w:val="00770823"/>
    <w:rsid w:val="007A1B46"/>
    <w:rsid w:val="007B105D"/>
    <w:rsid w:val="007D11BE"/>
    <w:rsid w:val="007D5688"/>
    <w:rsid w:val="0083027A"/>
    <w:rsid w:val="00832F9B"/>
    <w:rsid w:val="00956E45"/>
    <w:rsid w:val="009571CC"/>
    <w:rsid w:val="00970392"/>
    <w:rsid w:val="0098058F"/>
    <w:rsid w:val="009A447D"/>
    <w:rsid w:val="009B063B"/>
    <w:rsid w:val="00A26A72"/>
    <w:rsid w:val="00A50BE1"/>
    <w:rsid w:val="00AE4763"/>
    <w:rsid w:val="00AF2EE8"/>
    <w:rsid w:val="00B249DA"/>
    <w:rsid w:val="00B30CEB"/>
    <w:rsid w:val="00B924C7"/>
    <w:rsid w:val="00C02B16"/>
    <w:rsid w:val="00C03E04"/>
    <w:rsid w:val="00C16935"/>
    <w:rsid w:val="00C204CF"/>
    <w:rsid w:val="00C60084"/>
    <w:rsid w:val="00C84E17"/>
    <w:rsid w:val="00C873F5"/>
    <w:rsid w:val="00CB71A5"/>
    <w:rsid w:val="00CC1D3C"/>
    <w:rsid w:val="00D53149"/>
    <w:rsid w:val="00D87090"/>
    <w:rsid w:val="00D928C8"/>
    <w:rsid w:val="00D93B9C"/>
    <w:rsid w:val="00DF2A73"/>
    <w:rsid w:val="00E52F73"/>
    <w:rsid w:val="00E82C0E"/>
    <w:rsid w:val="00E96040"/>
    <w:rsid w:val="00ED1785"/>
    <w:rsid w:val="00ED6CBD"/>
    <w:rsid w:val="00F37B05"/>
    <w:rsid w:val="00FC4E7E"/>
    <w:rsid w:val="00FF7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61A06"/>
    <w:pPr>
      <w:keepNext/>
      <w:outlineLvl w:val="0"/>
    </w:pPr>
    <w:rPr>
      <w:b/>
      <w:snapToGrid w:val="0"/>
      <w:sz w:val="24"/>
    </w:rPr>
  </w:style>
  <w:style w:type="paragraph" w:styleId="Nagwek2">
    <w:name w:val="heading 2"/>
    <w:basedOn w:val="Normalny"/>
    <w:next w:val="Normalny"/>
    <w:link w:val="Nagwek2Znak"/>
    <w:qFormat/>
    <w:rsid w:val="00461A06"/>
    <w:pPr>
      <w:keepNext/>
      <w:ind w:firstLine="708"/>
      <w:jc w:val="center"/>
      <w:outlineLvl w:val="1"/>
    </w:pPr>
    <w:rPr>
      <w:rFonts w:ascii="Cambria" w:hAnsi="Cambri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61A06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61A06"/>
    <w:rPr>
      <w:rFonts w:ascii="Cambria" w:eastAsia="Times New Roman" w:hAnsi="Cambria" w:cs="Times New Roman"/>
      <w:b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249DA"/>
    <w:pPr>
      <w:ind w:left="720"/>
      <w:contextualSpacing/>
    </w:pPr>
  </w:style>
  <w:style w:type="paragraph" w:styleId="Tekstprzypisudolnego">
    <w:name w:val="footnote text"/>
    <w:aliases w:val="Tekst przypisu,Podrozdział"/>
    <w:basedOn w:val="Normalny"/>
    <w:link w:val="TekstprzypisudolnegoZnak"/>
    <w:unhideWhenUsed/>
    <w:rsid w:val="0083027A"/>
  </w:style>
  <w:style w:type="character" w:customStyle="1" w:styleId="TekstprzypisudolnegoZnak">
    <w:name w:val="Tekst przypisu dolnego Znak"/>
    <w:aliases w:val="Tekst przypisu Znak,Podrozdział Znak"/>
    <w:basedOn w:val="Domylnaczcionkaakapitu"/>
    <w:link w:val="Tekstprzypisudolnego"/>
    <w:rsid w:val="008302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070614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70614"/>
    <w:rPr>
      <w:b/>
      <w:bCs/>
    </w:rPr>
  </w:style>
  <w:style w:type="paragraph" w:styleId="Podtytu">
    <w:name w:val="Subtitle"/>
    <w:basedOn w:val="Normalny"/>
    <w:link w:val="PodtytuZnak"/>
    <w:qFormat/>
    <w:rsid w:val="00070614"/>
    <w:pPr>
      <w:spacing w:line="384" w:lineRule="auto"/>
      <w:jc w:val="center"/>
    </w:pPr>
    <w:rPr>
      <w:b/>
      <w:sz w:val="24"/>
      <w:szCs w:val="24"/>
      <w:u w:val="single"/>
    </w:rPr>
  </w:style>
  <w:style w:type="character" w:customStyle="1" w:styleId="PodtytuZnak">
    <w:name w:val="Podtytuł Znak"/>
    <w:basedOn w:val="Domylnaczcionkaakapitu"/>
    <w:link w:val="Podtytu"/>
    <w:rsid w:val="00070614"/>
    <w:rPr>
      <w:rFonts w:ascii="Times New Roman" w:eastAsia="Times New Roman" w:hAnsi="Times New Roman" w:cs="Times New Roman"/>
      <w:b/>
      <w:sz w:val="24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B924C7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924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10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105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10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10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105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0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05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61A06"/>
    <w:pPr>
      <w:keepNext/>
      <w:outlineLvl w:val="0"/>
    </w:pPr>
    <w:rPr>
      <w:b/>
      <w:snapToGrid w:val="0"/>
      <w:sz w:val="24"/>
    </w:rPr>
  </w:style>
  <w:style w:type="paragraph" w:styleId="Nagwek2">
    <w:name w:val="heading 2"/>
    <w:basedOn w:val="Normalny"/>
    <w:next w:val="Normalny"/>
    <w:link w:val="Nagwek2Znak"/>
    <w:qFormat/>
    <w:rsid w:val="00461A06"/>
    <w:pPr>
      <w:keepNext/>
      <w:ind w:firstLine="708"/>
      <w:jc w:val="center"/>
      <w:outlineLvl w:val="1"/>
    </w:pPr>
    <w:rPr>
      <w:rFonts w:ascii="Cambria" w:hAnsi="Cambri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61A06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61A06"/>
    <w:rPr>
      <w:rFonts w:ascii="Cambria" w:eastAsia="Times New Roman" w:hAnsi="Cambria" w:cs="Times New Roman"/>
      <w:b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249DA"/>
    <w:pPr>
      <w:ind w:left="720"/>
      <w:contextualSpacing/>
    </w:pPr>
  </w:style>
  <w:style w:type="paragraph" w:styleId="Tekstprzypisudolnego">
    <w:name w:val="footnote text"/>
    <w:aliases w:val="Tekst przypisu,Podrozdział"/>
    <w:basedOn w:val="Normalny"/>
    <w:link w:val="TekstprzypisudolnegoZnak"/>
    <w:unhideWhenUsed/>
    <w:rsid w:val="0083027A"/>
  </w:style>
  <w:style w:type="character" w:customStyle="1" w:styleId="TekstprzypisudolnegoZnak">
    <w:name w:val="Tekst przypisu dolnego Znak"/>
    <w:aliases w:val="Tekst przypisu Znak,Podrozdział Znak"/>
    <w:basedOn w:val="Domylnaczcionkaakapitu"/>
    <w:link w:val="Tekstprzypisudolnego"/>
    <w:rsid w:val="008302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070614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70614"/>
    <w:rPr>
      <w:b/>
      <w:bCs/>
    </w:rPr>
  </w:style>
  <w:style w:type="paragraph" w:styleId="Podtytu">
    <w:name w:val="Subtitle"/>
    <w:basedOn w:val="Normalny"/>
    <w:link w:val="PodtytuZnak"/>
    <w:qFormat/>
    <w:rsid w:val="00070614"/>
    <w:pPr>
      <w:spacing w:line="384" w:lineRule="auto"/>
      <w:jc w:val="center"/>
    </w:pPr>
    <w:rPr>
      <w:b/>
      <w:sz w:val="24"/>
      <w:szCs w:val="24"/>
      <w:u w:val="single"/>
    </w:rPr>
  </w:style>
  <w:style w:type="character" w:customStyle="1" w:styleId="PodtytuZnak">
    <w:name w:val="Podtytuł Znak"/>
    <w:basedOn w:val="Domylnaczcionkaakapitu"/>
    <w:link w:val="Podtytu"/>
    <w:rsid w:val="00070614"/>
    <w:rPr>
      <w:rFonts w:ascii="Times New Roman" w:eastAsia="Times New Roman" w:hAnsi="Times New Roman" w:cs="Times New Roman"/>
      <w:b/>
      <w:sz w:val="24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B924C7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924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10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105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10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10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105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0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05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1241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8673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Misztal</dc:creator>
  <cp:lastModifiedBy>katarzyna olszewska</cp:lastModifiedBy>
  <cp:revision>7</cp:revision>
  <dcterms:created xsi:type="dcterms:W3CDTF">2012-09-17T01:26:00Z</dcterms:created>
  <dcterms:modified xsi:type="dcterms:W3CDTF">2014-09-17T15:38:00Z</dcterms:modified>
</cp:coreProperties>
</file>